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7DFB" w14:textId="77777777" w:rsidR="00FC0C12" w:rsidRPr="00FC0C12" w:rsidRDefault="00FC0C12" w:rsidP="00BF1E75">
      <w:pPr>
        <w:spacing w:before="100" w:beforeAutospacing="1" w:after="100" w:afterAutospacing="1" w:line="240" w:lineRule="auto"/>
        <w:jc w:val="center"/>
        <w:rPr>
          <w:rFonts w:ascii="Tahoma" w:eastAsia="Times New Roman" w:hAnsi="Tahoma" w:cs="Tahoma"/>
          <w:kern w:val="0"/>
          <w:lang w:val="tr-TR" w:eastAsia="it-IT"/>
          <w14:ligatures w14:val="none"/>
        </w:rPr>
      </w:pPr>
      <w:bookmarkStart w:id="0" w:name="_Hlk162942091"/>
      <w:r w:rsidRPr="00FC0C12">
        <w:rPr>
          <w:rFonts w:ascii="Tahoma" w:eastAsia="Times New Roman" w:hAnsi="Tahoma" w:cs="Tahoma"/>
          <w:b/>
          <w:bCs/>
          <w:kern w:val="0"/>
          <w:lang w:val="tr-TR" w:eastAsia="it-IT"/>
          <w14:ligatures w14:val="none"/>
        </w:rPr>
        <w:t>EK 1 – İRADE BEYANI VE ÖZ BEYAN</w:t>
      </w:r>
      <w:r w:rsidRPr="00FC0C12">
        <w:rPr>
          <w:rFonts w:ascii="Tahoma" w:eastAsia="Times New Roman" w:hAnsi="Tahoma" w:cs="Tahoma"/>
          <w:kern w:val="0"/>
          <w:lang w:val="tr-TR" w:eastAsia="it-IT"/>
          <w14:ligatures w14:val="none"/>
        </w:rPr>
        <w:br/>
      </w:r>
      <w:r w:rsidRPr="00FC0C12">
        <w:rPr>
          <w:rFonts w:ascii="Tahoma" w:eastAsia="Times New Roman" w:hAnsi="Tahoma" w:cs="Tahoma"/>
          <w:b/>
          <w:bCs/>
          <w:kern w:val="0"/>
          <w:lang w:val="tr-TR" w:eastAsia="it-IT"/>
          <w14:ligatures w14:val="none"/>
        </w:rPr>
        <w:t>(ANTETLİ KÂĞIT ÜZERİNE BASILACAKTIR)</w:t>
      </w:r>
    </w:p>
    <w:p w14:paraId="28705573" w14:textId="72831DE1" w:rsidR="00BF1E75" w:rsidRDefault="00BF1E75" w:rsidP="00BF1E75">
      <w:pPr>
        <w:spacing w:after="0" w:line="480" w:lineRule="auto"/>
        <w:jc w:val="both"/>
        <w:rPr>
          <w:rFonts w:ascii="Tahoma" w:hAnsi="Tahoma" w:cs="Tahoma"/>
        </w:rPr>
      </w:pPr>
      <w:proofErr w:type="spellStart"/>
      <w:r w:rsidRPr="00BF1E75">
        <w:rPr>
          <w:rFonts w:ascii="Tahoma" w:hAnsi="Tahoma" w:cs="Tahoma"/>
        </w:rPr>
        <w:t>Aşağıda</w:t>
      </w:r>
      <w:proofErr w:type="spellEnd"/>
      <w:r w:rsidRPr="00BF1E75">
        <w:rPr>
          <w:rFonts w:ascii="Tahoma" w:hAnsi="Tahoma" w:cs="Tahoma"/>
        </w:rPr>
        <w:t xml:space="preserve"> </w:t>
      </w:r>
      <w:proofErr w:type="spellStart"/>
      <w:r w:rsidRPr="00BF1E75">
        <w:rPr>
          <w:rFonts w:ascii="Tahoma" w:hAnsi="Tahoma" w:cs="Tahoma"/>
        </w:rPr>
        <w:t>imzası</w:t>
      </w:r>
      <w:proofErr w:type="spellEnd"/>
      <w:r w:rsidRPr="00BF1E75">
        <w:rPr>
          <w:rFonts w:ascii="Tahoma" w:hAnsi="Tahoma" w:cs="Tahoma"/>
        </w:rPr>
        <w:t xml:space="preserve"> </w:t>
      </w:r>
      <w:proofErr w:type="spellStart"/>
      <w:r w:rsidRPr="00BF1E75">
        <w:rPr>
          <w:rFonts w:ascii="Tahoma" w:hAnsi="Tahoma" w:cs="Tahoma"/>
        </w:rPr>
        <w:t>bulunan</w:t>
      </w:r>
      <w:proofErr w:type="spellEnd"/>
      <w:r w:rsidRPr="00BF1E75">
        <w:rPr>
          <w:rFonts w:ascii="Tahoma" w:hAnsi="Tahoma" w:cs="Tahoma"/>
        </w:rPr>
        <w:t xml:space="preserve"> …………………………………………, ……………………………’da …………………………… </w:t>
      </w:r>
      <w:proofErr w:type="spellStart"/>
      <w:r w:rsidRPr="00BF1E75">
        <w:rPr>
          <w:rFonts w:ascii="Tahoma" w:hAnsi="Tahoma" w:cs="Tahoma"/>
        </w:rPr>
        <w:t>tarihinde</w:t>
      </w:r>
      <w:proofErr w:type="spellEnd"/>
      <w:r w:rsidRPr="00BF1E75">
        <w:rPr>
          <w:rFonts w:ascii="Tahoma" w:hAnsi="Tahoma" w:cs="Tahoma"/>
        </w:rPr>
        <w:t xml:space="preserve"> </w:t>
      </w:r>
      <w:proofErr w:type="spellStart"/>
      <w:r w:rsidRPr="00BF1E75">
        <w:rPr>
          <w:rFonts w:ascii="Tahoma" w:hAnsi="Tahoma" w:cs="Tahoma"/>
        </w:rPr>
        <w:t>doğmuş</w:t>
      </w:r>
      <w:proofErr w:type="spellEnd"/>
      <w:r w:rsidRPr="00BF1E75">
        <w:rPr>
          <w:rFonts w:ascii="Tahoma" w:hAnsi="Tahoma" w:cs="Tahoma"/>
        </w:rPr>
        <w:t xml:space="preserve"> </w:t>
      </w:r>
      <w:proofErr w:type="spellStart"/>
      <w:r w:rsidRPr="00BF1E75">
        <w:rPr>
          <w:rFonts w:ascii="Tahoma" w:hAnsi="Tahoma" w:cs="Tahoma"/>
        </w:rPr>
        <w:t>olup</w:t>
      </w:r>
      <w:proofErr w:type="spellEnd"/>
      <w:r w:rsidRPr="00BF1E75">
        <w:rPr>
          <w:rFonts w:ascii="Tahoma" w:hAnsi="Tahoma" w:cs="Tahoma"/>
        </w:rPr>
        <w:t xml:space="preserve">, ………………………………………… </w:t>
      </w:r>
      <w:proofErr w:type="spellStart"/>
      <w:r w:rsidRPr="00BF1E75">
        <w:rPr>
          <w:rFonts w:ascii="Tahoma" w:hAnsi="Tahoma" w:cs="Tahoma"/>
        </w:rPr>
        <w:t>unvanlı</w:t>
      </w:r>
      <w:proofErr w:type="spellEnd"/>
      <w:r w:rsidRPr="00BF1E75">
        <w:rPr>
          <w:rFonts w:ascii="Tahoma" w:hAnsi="Tahoma" w:cs="Tahoma"/>
        </w:rPr>
        <w:t xml:space="preserve"> </w:t>
      </w:r>
      <w:proofErr w:type="spellStart"/>
      <w:r w:rsidRPr="00BF1E75">
        <w:rPr>
          <w:rFonts w:ascii="Tahoma" w:hAnsi="Tahoma" w:cs="Tahoma"/>
        </w:rPr>
        <w:t>kamu</w:t>
      </w:r>
      <w:proofErr w:type="spellEnd"/>
      <w:r w:rsidRPr="00BF1E75">
        <w:rPr>
          <w:rFonts w:ascii="Tahoma" w:hAnsi="Tahoma" w:cs="Tahoma"/>
        </w:rPr>
        <w:t>/</w:t>
      </w:r>
      <w:proofErr w:type="spellStart"/>
      <w:r w:rsidRPr="00BF1E75">
        <w:rPr>
          <w:rFonts w:ascii="Tahoma" w:hAnsi="Tahoma" w:cs="Tahoma"/>
        </w:rPr>
        <w:t>özel</w:t>
      </w:r>
      <w:proofErr w:type="spellEnd"/>
      <w:r w:rsidRPr="00BF1E75">
        <w:rPr>
          <w:rFonts w:ascii="Tahoma" w:hAnsi="Tahoma" w:cs="Tahoma"/>
        </w:rPr>
        <w:t xml:space="preserve"> </w:t>
      </w:r>
      <w:proofErr w:type="spellStart"/>
      <w:r w:rsidRPr="00BF1E75">
        <w:rPr>
          <w:rFonts w:ascii="Tahoma" w:hAnsi="Tahoma" w:cs="Tahoma"/>
        </w:rPr>
        <w:t>kuruluşunun</w:t>
      </w:r>
      <w:proofErr w:type="spellEnd"/>
      <w:r w:rsidRPr="00BF1E75">
        <w:rPr>
          <w:rFonts w:ascii="Tahoma" w:hAnsi="Tahoma" w:cs="Tahoma"/>
        </w:rPr>
        <w:t xml:space="preserve"> </w:t>
      </w:r>
      <w:proofErr w:type="spellStart"/>
      <w:r w:rsidRPr="00BF1E75">
        <w:rPr>
          <w:rFonts w:ascii="Tahoma" w:hAnsi="Tahoma" w:cs="Tahoma"/>
        </w:rPr>
        <w:t>yasal</w:t>
      </w:r>
      <w:proofErr w:type="spellEnd"/>
      <w:r w:rsidRPr="00BF1E75">
        <w:rPr>
          <w:rFonts w:ascii="Tahoma" w:hAnsi="Tahoma" w:cs="Tahoma"/>
        </w:rPr>
        <w:t xml:space="preserve"> </w:t>
      </w:r>
      <w:proofErr w:type="spellStart"/>
      <w:r w:rsidRPr="00BF1E75">
        <w:rPr>
          <w:rFonts w:ascii="Tahoma" w:hAnsi="Tahoma" w:cs="Tahoma"/>
        </w:rPr>
        <w:t>temsilcisi</w:t>
      </w:r>
      <w:proofErr w:type="spellEnd"/>
      <w:r w:rsidRPr="00BF1E75">
        <w:rPr>
          <w:rFonts w:ascii="Tahoma" w:hAnsi="Tahoma" w:cs="Tahoma"/>
        </w:rPr>
        <w:t xml:space="preserve"> </w:t>
      </w:r>
      <w:proofErr w:type="spellStart"/>
      <w:r w:rsidRPr="00BF1E75">
        <w:rPr>
          <w:rFonts w:ascii="Tahoma" w:hAnsi="Tahoma" w:cs="Tahoma"/>
        </w:rPr>
        <w:t>sıfatıyla</w:t>
      </w:r>
      <w:proofErr w:type="spellEnd"/>
      <w:r w:rsidRPr="00BF1E75">
        <w:rPr>
          <w:rFonts w:ascii="Tahoma" w:hAnsi="Tahoma" w:cs="Tahoma"/>
        </w:rPr>
        <w:t xml:space="preserve"> </w:t>
      </w:r>
      <w:proofErr w:type="spellStart"/>
      <w:r w:rsidRPr="00BF1E75">
        <w:rPr>
          <w:rFonts w:ascii="Tahoma" w:hAnsi="Tahoma" w:cs="Tahoma"/>
        </w:rPr>
        <w:t>hareket</w:t>
      </w:r>
      <w:proofErr w:type="spellEnd"/>
      <w:r w:rsidRPr="00BF1E75">
        <w:rPr>
          <w:rFonts w:ascii="Tahoma" w:hAnsi="Tahoma" w:cs="Tahoma"/>
        </w:rPr>
        <w:t xml:space="preserve"> </w:t>
      </w:r>
      <w:proofErr w:type="spellStart"/>
      <w:r w:rsidRPr="00BF1E75">
        <w:rPr>
          <w:rFonts w:ascii="Tahoma" w:hAnsi="Tahoma" w:cs="Tahoma"/>
        </w:rPr>
        <w:t>etmekteyim</w:t>
      </w:r>
      <w:proofErr w:type="spellEnd"/>
      <w:r w:rsidRPr="00BF1E75">
        <w:rPr>
          <w:rFonts w:ascii="Tahoma" w:hAnsi="Tahoma" w:cs="Tahoma"/>
        </w:rPr>
        <w:t xml:space="preserve">; </w:t>
      </w:r>
      <w:proofErr w:type="spellStart"/>
      <w:r w:rsidRPr="00BF1E75">
        <w:rPr>
          <w:rFonts w:ascii="Tahoma" w:hAnsi="Tahoma" w:cs="Tahoma"/>
        </w:rPr>
        <w:t>söz</w:t>
      </w:r>
      <w:proofErr w:type="spellEnd"/>
      <w:r w:rsidRPr="00BF1E75">
        <w:rPr>
          <w:rFonts w:ascii="Tahoma" w:hAnsi="Tahoma" w:cs="Tahoma"/>
        </w:rPr>
        <w:t xml:space="preserve"> </w:t>
      </w:r>
      <w:proofErr w:type="spellStart"/>
      <w:r w:rsidRPr="00BF1E75">
        <w:rPr>
          <w:rFonts w:ascii="Tahoma" w:hAnsi="Tahoma" w:cs="Tahoma"/>
        </w:rPr>
        <w:t>konusu</w:t>
      </w:r>
      <w:proofErr w:type="spellEnd"/>
      <w:r w:rsidRPr="00BF1E75">
        <w:rPr>
          <w:rFonts w:ascii="Tahoma" w:hAnsi="Tahoma" w:cs="Tahoma"/>
        </w:rPr>
        <w:t xml:space="preserve"> </w:t>
      </w:r>
      <w:proofErr w:type="spellStart"/>
      <w:r w:rsidRPr="00BF1E75">
        <w:rPr>
          <w:rFonts w:ascii="Tahoma" w:hAnsi="Tahoma" w:cs="Tahoma"/>
        </w:rPr>
        <w:t>kuruluşun</w:t>
      </w:r>
      <w:proofErr w:type="spellEnd"/>
      <w:r w:rsidRPr="00BF1E75">
        <w:rPr>
          <w:rFonts w:ascii="Tahoma" w:hAnsi="Tahoma" w:cs="Tahoma"/>
        </w:rPr>
        <w:t xml:space="preserve"> </w:t>
      </w:r>
      <w:proofErr w:type="spellStart"/>
      <w:r w:rsidRPr="00BF1E75">
        <w:rPr>
          <w:rFonts w:ascii="Tahoma" w:hAnsi="Tahoma" w:cs="Tahoma"/>
        </w:rPr>
        <w:t>kimlik</w:t>
      </w:r>
      <w:proofErr w:type="spellEnd"/>
      <w:r w:rsidRPr="00BF1E75">
        <w:rPr>
          <w:rFonts w:ascii="Tahoma" w:hAnsi="Tahoma" w:cs="Tahoma"/>
        </w:rPr>
        <w:t xml:space="preserve"> </w:t>
      </w:r>
      <w:proofErr w:type="spellStart"/>
      <w:r w:rsidRPr="00BF1E75">
        <w:rPr>
          <w:rFonts w:ascii="Tahoma" w:hAnsi="Tahoma" w:cs="Tahoma"/>
        </w:rPr>
        <w:t>numarası</w:t>
      </w:r>
      <w:proofErr w:type="spellEnd"/>
      <w:r w:rsidRPr="00BF1E75">
        <w:rPr>
          <w:rFonts w:ascii="Tahoma" w:hAnsi="Tahoma" w:cs="Tahoma"/>
        </w:rPr>
        <w:t xml:space="preserve"> (vergi </w:t>
      </w:r>
      <w:proofErr w:type="spellStart"/>
      <w:r w:rsidRPr="00BF1E75">
        <w:rPr>
          <w:rFonts w:ascii="Tahoma" w:hAnsi="Tahoma" w:cs="Tahoma"/>
        </w:rPr>
        <w:t>kimlik</w:t>
      </w:r>
      <w:proofErr w:type="spellEnd"/>
      <w:r w:rsidRPr="00BF1E75">
        <w:rPr>
          <w:rFonts w:ascii="Tahoma" w:hAnsi="Tahoma" w:cs="Tahoma"/>
        </w:rPr>
        <w:t xml:space="preserve"> </w:t>
      </w:r>
      <w:proofErr w:type="spellStart"/>
      <w:r w:rsidRPr="00BF1E75">
        <w:rPr>
          <w:rFonts w:ascii="Tahoma" w:hAnsi="Tahoma" w:cs="Tahoma"/>
        </w:rPr>
        <w:t>numarası</w:t>
      </w:r>
      <w:proofErr w:type="spellEnd"/>
      <w:r w:rsidRPr="00BF1E75">
        <w:rPr>
          <w:rFonts w:ascii="Tahoma" w:hAnsi="Tahoma" w:cs="Tahoma"/>
        </w:rPr>
        <w:t xml:space="preserve"> / KDV </w:t>
      </w:r>
      <w:proofErr w:type="spellStart"/>
      <w:r w:rsidRPr="00BF1E75">
        <w:rPr>
          <w:rFonts w:ascii="Tahoma" w:hAnsi="Tahoma" w:cs="Tahoma"/>
        </w:rPr>
        <w:t>numarası</w:t>
      </w:r>
      <w:proofErr w:type="spellEnd"/>
      <w:r w:rsidRPr="00BF1E75">
        <w:rPr>
          <w:rFonts w:ascii="Tahoma" w:hAnsi="Tahoma" w:cs="Tahoma"/>
        </w:rPr>
        <w:t xml:space="preserve"> / VKN) </w:t>
      </w:r>
      <w:bookmarkStart w:id="1" w:name="_Hlk224034198"/>
      <w:r w:rsidRPr="00BF1E75">
        <w:rPr>
          <w:rFonts w:ascii="Tahoma" w:hAnsi="Tahoma" w:cs="Tahoma"/>
        </w:rPr>
        <w:t>…………………………………………………………</w:t>
      </w:r>
      <w:bookmarkEnd w:id="1"/>
      <w:r w:rsidRPr="00BF1E75">
        <w:rPr>
          <w:rFonts w:ascii="Tahoma" w:hAnsi="Tahoma" w:cs="Tahoma"/>
        </w:rPr>
        <w:t xml:space="preserve"> </w:t>
      </w:r>
      <w:proofErr w:type="spellStart"/>
      <w:r w:rsidRPr="00BF1E75">
        <w:rPr>
          <w:rFonts w:ascii="Tahoma" w:hAnsi="Tahoma" w:cs="Tahoma"/>
        </w:rPr>
        <w:t>olup</w:t>
      </w:r>
      <w:proofErr w:type="spellEnd"/>
      <w:r w:rsidRPr="00BF1E75">
        <w:rPr>
          <w:rFonts w:ascii="Tahoma" w:hAnsi="Tahoma" w:cs="Tahoma"/>
        </w:rPr>
        <w:t xml:space="preserve"> </w:t>
      </w:r>
      <w:proofErr w:type="spellStart"/>
      <w:r w:rsidRPr="00BF1E75">
        <w:rPr>
          <w:rFonts w:ascii="Tahoma" w:hAnsi="Tahoma" w:cs="Tahoma"/>
        </w:rPr>
        <w:t>adresi</w:t>
      </w:r>
      <w:proofErr w:type="spellEnd"/>
      <w:r w:rsidRPr="00BF1E75">
        <w:rPr>
          <w:rFonts w:ascii="Tahoma" w:hAnsi="Tahoma" w:cs="Tahoma"/>
        </w:rPr>
        <w:t xml:space="preserve"> …………………………………………………………………………………………………………………</w:t>
      </w:r>
      <w:r>
        <w:rPr>
          <w:rFonts w:ascii="Tahoma" w:hAnsi="Tahoma" w:cs="Tahoma"/>
        </w:rPr>
        <w:t>…….</w:t>
      </w:r>
      <w:r w:rsidRPr="00BF1E75">
        <w:rPr>
          <w:rFonts w:ascii="Tahoma" w:hAnsi="Tahoma" w:cs="Tahoma"/>
        </w:rPr>
        <w:t>………………’dir.</w:t>
      </w:r>
    </w:p>
    <w:p w14:paraId="65ED88F2" w14:textId="1181C35D" w:rsidR="00BF1E75" w:rsidRDefault="00BF1E75" w:rsidP="00BF1E75">
      <w:pPr>
        <w:spacing w:after="0" w:line="480" w:lineRule="auto"/>
        <w:rPr>
          <w:rFonts w:ascii="Tahoma" w:hAnsi="Tahoma" w:cs="Tahoma"/>
        </w:rPr>
      </w:pPr>
      <w:r w:rsidRPr="00BF1E75">
        <w:rPr>
          <w:rFonts w:ascii="Tahoma" w:hAnsi="Tahoma" w:cs="Tahoma"/>
        </w:rPr>
        <w:t>Tel.: ……………………………………………………………………………………</w:t>
      </w:r>
      <w:proofErr w:type="gramStart"/>
      <w:r w:rsidRPr="00BF1E75">
        <w:rPr>
          <w:rFonts w:ascii="Tahoma" w:hAnsi="Tahoma" w:cs="Tahoma"/>
        </w:rPr>
        <w:t>…</w:t>
      </w:r>
      <w:r>
        <w:rPr>
          <w:rFonts w:ascii="Tahoma" w:hAnsi="Tahoma" w:cs="Tahoma"/>
        </w:rPr>
        <w:t>….</w:t>
      </w:r>
      <w:proofErr w:type="gramEnd"/>
      <w:r>
        <w:rPr>
          <w:rFonts w:ascii="Tahoma" w:hAnsi="Tahoma" w:cs="Tahoma"/>
        </w:rPr>
        <w:t>.</w:t>
      </w:r>
      <w:r w:rsidRPr="00BF1E75">
        <w:rPr>
          <w:rFonts w:ascii="Tahoma" w:hAnsi="Tahoma" w:cs="Tahoma"/>
        </w:rPr>
        <w:br/>
        <w:t>E-posta: ………………………………………………………………………………………</w:t>
      </w:r>
    </w:p>
    <w:p w14:paraId="099E7883" w14:textId="64AB8C92" w:rsidR="00FC0C12" w:rsidRPr="00FC0C12" w:rsidRDefault="00FC0C12" w:rsidP="00FC0C12">
      <w:pPr>
        <w:spacing w:before="100" w:beforeAutospacing="1" w:after="100" w:afterAutospacing="1" w:line="240" w:lineRule="auto"/>
        <w:jc w:val="both"/>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İzmir İtalya Konsolosluğunun internet sitesinde yayımlanan ve 2026 İtalya Cumhuriyeti Ulusal Günü vesilesiyle düzenlenecek resepsiyon ile ekonomik, kültürel ve bilimsel tanıtım faaliyetlerine yönelik sponsorluk konulu duyuru göz önünde bulundurularak;</w:t>
      </w:r>
    </w:p>
    <w:p w14:paraId="1F81DEC2" w14:textId="77777777" w:rsidR="00FC0C12" w:rsidRPr="00FC0C12" w:rsidRDefault="00FC0C12" w:rsidP="00FC0C12">
      <w:pPr>
        <w:spacing w:before="100" w:beforeAutospacing="1" w:after="100" w:afterAutospacing="1" w:line="240" w:lineRule="auto"/>
        <w:jc w:val="center"/>
        <w:rPr>
          <w:rFonts w:ascii="Tahoma" w:eastAsia="Times New Roman" w:hAnsi="Tahoma" w:cs="Tahoma"/>
          <w:kern w:val="0"/>
          <w:lang w:val="tr-TR" w:eastAsia="it-IT"/>
          <w14:ligatures w14:val="none"/>
        </w:rPr>
      </w:pPr>
      <w:r w:rsidRPr="00FC0C12">
        <w:rPr>
          <w:rFonts w:ascii="Tahoma" w:eastAsia="Times New Roman" w:hAnsi="Tahoma" w:cs="Tahoma"/>
          <w:b/>
          <w:bCs/>
          <w:kern w:val="0"/>
          <w:lang w:val="tr-TR" w:eastAsia="it-IT"/>
          <w14:ligatures w14:val="none"/>
        </w:rPr>
        <w:t>AŞAĞIDAKİ HUSUSLARI BEYAN EDERİM</w:t>
      </w:r>
    </w:p>
    <w:p w14:paraId="544B6F8C" w14:textId="77777777" w:rsidR="00FC0C12" w:rsidRPr="00FC0C12" w:rsidRDefault="00FC0C12" w:rsidP="00FC0C12">
      <w:pPr>
        <w:spacing w:before="100" w:beforeAutospacing="1" w:after="100" w:afterAutospacing="1" w:line="240" w:lineRule="auto"/>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Söz konusu faaliyetlere aşağıda belirtilen sponsorluk türü ile destek verme niyetimi bildiririm (karma sponsorluk söz konusu ise her iki kutu işaretlenecektir):</w:t>
      </w:r>
    </w:p>
    <w:p w14:paraId="4B593DC8" w14:textId="77777777" w:rsidR="00FC0C12" w:rsidRPr="00FC0C12" w:rsidRDefault="00FC0C12" w:rsidP="00FC0C12">
      <w:pPr>
        <w:spacing w:before="100" w:beforeAutospacing="1" w:after="100" w:afterAutospacing="1" w:line="240" w:lineRule="auto"/>
        <w:rPr>
          <w:rFonts w:ascii="Tahoma" w:eastAsia="Times New Roman" w:hAnsi="Tahoma" w:cs="Tahoma"/>
          <w:kern w:val="0"/>
          <w:lang w:val="tr-TR" w:eastAsia="it-IT"/>
          <w14:ligatures w14:val="none"/>
        </w:rPr>
      </w:pPr>
      <w:r w:rsidRPr="00FC0C12">
        <w:rPr>
          <w:rFonts w:ascii="Segoe UI Symbol" w:eastAsia="Times New Roman" w:hAnsi="Segoe UI Symbol" w:cs="Segoe UI Symbol"/>
          <w:kern w:val="0"/>
          <w:lang w:val="tr-TR" w:eastAsia="it-IT"/>
          <w14:ligatures w14:val="none"/>
        </w:rPr>
        <w:t>☐</w:t>
      </w:r>
      <w:r w:rsidRPr="00FC0C12">
        <w:rPr>
          <w:rFonts w:ascii="Tahoma" w:eastAsia="Times New Roman" w:hAnsi="Tahoma" w:cs="Tahoma"/>
          <w:kern w:val="0"/>
          <w:lang w:val="tr-TR" w:eastAsia="it-IT"/>
          <w14:ligatures w14:val="none"/>
        </w:rPr>
        <w:t xml:space="preserve"> </w:t>
      </w:r>
      <w:r w:rsidRPr="00FC0C12">
        <w:rPr>
          <w:rFonts w:ascii="Tahoma" w:eastAsia="Times New Roman" w:hAnsi="Tahoma" w:cs="Tahoma"/>
          <w:b/>
          <w:bCs/>
          <w:kern w:val="0"/>
          <w:lang w:val="tr-TR" w:eastAsia="it-IT"/>
          <w14:ligatures w14:val="none"/>
        </w:rPr>
        <w:t>Mali sponsorluk</w:t>
      </w:r>
      <w:r w:rsidRPr="00FC0C12">
        <w:rPr>
          <w:rFonts w:ascii="Tahoma" w:eastAsia="Times New Roman" w:hAnsi="Tahoma" w:cs="Tahoma"/>
          <w:kern w:val="0"/>
          <w:lang w:val="tr-TR" w:eastAsia="it-IT"/>
          <w14:ligatures w14:val="none"/>
        </w:rPr>
        <w:t>, aşağıdaki kategorilerden biri kapsamında:</w:t>
      </w:r>
    </w:p>
    <w:p w14:paraId="39A40323" w14:textId="77777777" w:rsidR="00FC0C12" w:rsidRPr="00FC0C12" w:rsidRDefault="00FC0C12" w:rsidP="00FC0C12">
      <w:pPr>
        <w:spacing w:before="100" w:beforeAutospacing="1" w:after="100" w:afterAutospacing="1" w:line="240" w:lineRule="auto"/>
        <w:ind w:left="851"/>
        <w:rPr>
          <w:rFonts w:ascii="Tahoma" w:eastAsia="Times New Roman" w:hAnsi="Tahoma" w:cs="Tahoma"/>
          <w:kern w:val="0"/>
          <w:lang w:val="tr-TR" w:eastAsia="it-IT"/>
          <w14:ligatures w14:val="none"/>
        </w:rPr>
      </w:pPr>
      <w:r w:rsidRPr="00FC0C12">
        <w:rPr>
          <w:rFonts w:ascii="Segoe UI Symbol" w:eastAsia="Times New Roman" w:hAnsi="Segoe UI Symbol" w:cs="Segoe UI Symbol"/>
          <w:kern w:val="0"/>
          <w:lang w:val="tr-TR" w:eastAsia="it-IT"/>
          <w14:ligatures w14:val="none"/>
        </w:rPr>
        <w:t>☐</w:t>
      </w:r>
      <w:r w:rsidRPr="00FC0C12">
        <w:rPr>
          <w:rFonts w:ascii="Tahoma" w:eastAsia="Times New Roman" w:hAnsi="Tahoma" w:cs="Tahoma"/>
          <w:kern w:val="0"/>
          <w:lang w:val="tr-TR" w:eastAsia="it-IT"/>
          <w14:ligatures w14:val="none"/>
        </w:rPr>
        <w:t xml:space="preserve"> </w:t>
      </w:r>
      <w:r w:rsidRPr="00FC0C12">
        <w:rPr>
          <w:rFonts w:ascii="Tahoma" w:eastAsia="Times New Roman" w:hAnsi="Tahoma" w:cs="Tahoma"/>
          <w:b/>
          <w:bCs/>
          <w:kern w:val="0"/>
          <w:lang w:val="tr-TR" w:eastAsia="it-IT"/>
          <w14:ligatures w14:val="none"/>
        </w:rPr>
        <w:t>“Bronz sponsor”</w:t>
      </w:r>
      <w:r w:rsidRPr="00FC0C12">
        <w:rPr>
          <w:rFonts w:ascii="Tahoma" w:eastAsia="Times New Roman" w:hAnsi="Tahoma" w:cs="Tahoma"/>
          <w:kern w:val="0"/>
          <w:lang w:val="tr-TR" w:eastAsia="it-IT"/>
          <w14:ligatures w14:val="none"/>
        </w:rPr>
        <w:t xml:space="preserve"> (3.000 Avrodan itibaren) …………… Avro tutarında</w:t>
      </w:r>
      <w:r w:rsidRPr="00FC0C12">
        <w:rPr>
          <w:rFonts w:ascii="Tahoma" w:eastAsia="Times New Roman" w:hAnsi="Tahoma" w:cs="Tahoma"/>
          <w:kern w:val="0"/>
          <w:lang w:val="tr-TR" w:eastAsia="it-IT"/>
          <w14:ligatures w14:val="none"/>
        </w:rPr>
        <w:br/>
      </w:r>
      <w:r w:rsidRPr="00FC0C12">
        <w:rPr>
          <w:rFonts w:ascii="Segoe UI Symbol" w:eastAsia="Times New Roman" w:hAnsi="Segoe UI Symbol" w:cs="Segoe UI Symbol"/>
          <w:kern w:val="0"/>
          <w:lang w:val="tr-TR" w:eastAsia="it-IT"/>
          <w14:ligatures w14:val="none"/>
        </w:rPr>
        <w:t>☐</w:t>
      </w:r>
      <w:r w:rsidRPr="00FC0C12">
        <w:rPr>
          <w:rFonts w:ascii="Tahoma" w:eastAsia="Times New Roman" w:hAnsi="Tahoma" w:cs="Tahoma"/>
          <w:kern w:val="0"/>
          <w:lang w:val="tr-TR" w:eastAsia="it-IT"/>
          <w14:ligatures w14:val="none"/>
        </w:rPr>
        <w:t xml:space="preserve"> </w:t>
      </w:r>
      <w:r w:rsidRPr="00FC0C12">
        <w:rPr>
          <w:rFonts w:ascii="Tahoma" w:eastAsia="Times New Roman" w:hAnsi="Tahoma" w:cs="Tahoma"/>
          <w:b/>
          <w:bCs/>
          <w:kern w:val="0"/>
          <w:lang w:val="tr-TR" w:eastAsia="it-IT"/>
          <w14:ligatures w14:val="none"/>
        </w:rPr>
        <w:t>“Gümüş sponsor”</w:t>
      </w:r>
      <w:r w:rsidRPr="00FC0C12">
        <w:rPr>
          <w:rFonts w:ascii="Tahoma" w:eastAsia="Times New Roman" w:hAnsi="Tahoma" w:cs="Tahoma"/>
          <w:kern w:val="0"/>
          <w:lang w:val="tr-TR" w:eastAsia="it-IT"/>
          <w14:ligatures w14:val="none"/>
        </w:rPr>
        <w:t xml:space="preserve"> (6.000 Avrodan itibaren) …………… Avro tutarında</w:t>
      </w:r>
      <w:r w:rsidRPr="00FC0C12">
        <w:rPr>
          <w:rFonts w:ascii="Tahoma" w:eastAsia="Times New Roman" w:hAnsi="Tahoma" w:cs="Tahoma"/>
          <w:kern w:val="0"/>
          <w:lang w:val="tr-TR" w:eastAsia="it-IT"/>
          <w14:ligatures w14:val="none"/>
        </w:rPr>
        <w:br/>
      </w:r>
      <w:r w:rsidRPr="00FC0C12">
        <w:rPr>
          <w:rFonts w:ascii="Segoe UI Symbol" w:eastAsia="Times New Roman" w:hAnsi="Segoe UI Symbol" w:cs="Segoe UI Symbol"/>
          <w:kern w:val="0"/>
          <w:lang w:val="tr-TR" w:eastAsia="it-IT"/>
          <w14:ligatures w14:val="none"/>
        </w:rPr>
        <w:t>☐</w:t>
      </w:r>
      <w:r w:rsidRPr="00FC0C12">
        <w:rPr>
          <w:rFonts w:ascii="Tahoma" w:eastAsia="Times New Roman" w:hAnsi="Tahoma" w:cs="Tahoma"/>
          <w:kern w:val="0"/>
          <w:lang w:val="tr-TR" w:eastAsia="it-IT"/>
          <w14:ligatures w14:val="none"/>
        </w:rPr>
        <w:t xml:space="preserve"> </w:t>
      </w:r>
      <w:r w:rsidRPr="00FC0C12">
        <w:rPr>
          <w:rFonts w:ascii="Tahoma" w:eastAsia="Times New Roman" w:hAnsi="Tahoma" w:cs="Tahoma"/>
          <w:b/>
          <w:bCs/>
          <w:kern w:val="0"/>
          <w:lang w:val="tr-TR" w:eastAsia="it-IT"/>
          <w14:ligatures w14:val="none"/>
        </w:rPr>
        <w:t>“Altın sponsor”</w:t>
      </w:r>
      <w:r w:rsidRPr="00FC0C12">
        <w:rPr>
          <w:rFonts w:ascii="Tahoma" w:eastAsia="Times New Roman" w:hAnsi="Tahoma" w:cs="Tahoma"/>
          <w:kern w:val="0"/>
          <w:lang w:val="tr-TR" w:eastAsia="it-IT"/>
          <w14:ligatures w14:val="none"/>
        </w:rPr>
        <w:t xml:space="preserve"> (10.000 Avrodan itibaren) …………… Avro tutarında</w:t>
      </w:r>
    </w:p>
    <w:p w14:paraId="64193B9E" w14:textId="77777777" w:rsidR="00FC0C12" w:rsidRPr="00FC0C12" w:rsidRDefault="00FC0C12" w:rsidP="00FC0C12">
      <w:pPr>
        <w:spacing w:before="100" w:beforeAutospacing="1" w:after="100" w:afterAutospacing="1" w:line="240" w:lineRule="auto"/>
        <w:rPr>
          <w:rFonts w:ascii="Tahoma" w:eastAsia="Times New Roman" w:hAnsi="Tahoma" w:cs="Tahoma"/>
          <w:kern w:val="0"/>
          <w:lang w:val="tr-TR" w:eastAsia="it-IT"/>
          <w14:ligatures w14:val="none"/>
        </w:rPr>
      </w:pPr>
      <w:r w:rsidRPr="00FC0C12">
        <w:rPr>
          <w:rFonts w:ascii="Segoe UI Symbol" w:eastAsia="Times New Roman" w:hAnsi="Segoe UI Symbol" w:cs="Segoe UI Symbol"/>
          <w:kern w:val="0"/>
          <w:lang w:val="tr-TR" w:eastAsia="it-IT"/>
          <w14:ligatures w14:val="none"/>
        </w:rPr>
        <w:t>☐</w:t>
      </w:r>
      <w:r w:rsidRPr="00FC0C12">
        <w:rPr>
          <w:rFonts w:ascii="Tahoma" w:eastAsia="Times New Roman" w:hAnsi="Tahoma" w:cs="Tahoma"/>
          <w:kern w:val="0"/>
          <w:lang w:val="tr-TR" w:eastAsia="it-IT"/>
          <w14:ligatures w14:val="none"/>
        </w:rPr>
        <w:t xml:space="preserve"> </w:t>
      </w:r>
      <w:r w:rsidRPr="00FC0C12">
        <w:rPr>
          <w:rFonts w:ascii="Tahoma" w:eastAsia="Times New Roman" w:hAnsi="Tahoma" w:cs="Tahoma"/>
          <w:b/>
          <w:bCs/>
          <w:kern w:val="0"/>
          <w:lang w:val="tr-TR" w:eastAsia="it-IT"/>
          <w14:ligatures w14:val="none"/>
        </w:rPr>
        <w:t>Teknik sponsorluk</w:t>
      </w:r>
      <w:r w:rsidRPr="00FC0C12">
        <w:rPr>
          <w:rFonts w:ascii="Tahoma" w:eastAsia="Times New Roman" w:hAnsi="Tahoma" w:cs="Tahoma"/>
          <w:kern w:val="0"/>
          <w:lang w:val="tr-TR" w:eastAsia="it-IT"/>
          <w14:ligatures w14:val="none"/>
        </w:rPr>
        <w:t>, aşağıdaki mal ve/veya hizmetler için:</w:t>
      </w:r>
      <w:r w:rsidRPr="00FC0C12">
        <w:rPr>
          <w:rFonts w:ascii="Tahoma" w:eastAsia="Times New Roman" w:hAnsi="Tahoma" w:cs="Tahoma"/>
          <w:kern w:val="0"/>
          <w:lang w:val="tr-TR" w:eastAsia="it-IT"/>
          <w14:ligatures w14:val="none"/>
        </w:rPr>
        <w:br/>
        <w:t>.................................................................................................................................</w:t>
      </w:r>
    </w:p>
    <w:p w14:paraId="3710F770" w14:textId="27312D3D" w:rsidR="00FC0C12" w:rsidRPr="00FC0C12" w:rsidRDefault="00FC0C12" w:rsidP="00FC0C12">
      <w:pPr>
        <w:spacing w:before="100" w:beforeAutospacing="1" w:after="100" w:afterAutospacing="1" w:line="240" w:lineRule="auto"/>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 xml:space="preserve">Tahmini değer: </w:t>
      </w:r>
      <w:r w:rsidRPr="00FC0C12">
        <w:rPr>
          <w:rFonts w:ascii="Tahoma" w:eastAsia="Times New Roman" w:hAnsi="Tahoma" w:cs="Tahoma"/>
          <w:b/>
          <w:bCs/>
          <w:kern w:val="0"/>
          <w:lang w:val="tr-TR" w:eastAsia="it-IT"/>
          <w14:ligatures w14:val="none"/>
        </w:rPr>
        <w:t>…</w:t>
      </w:r>
      <w:proofErr w:type="gramStart"/>
      <w:r w:rsidRPr="00FC0C12">
        <w:rPr>
          <w:rFonts w:ascii="Tahoma" w:eastAsia="Times New Roman" w:hAnsi="Tahoma" w:cs="Tahoma"/>
          <w:b/>
          <w:bCs/>
          <w:kern w:val="0"/>
          <w:lang w:val="tr-TR" w:eastAsia="it-IT"/>
          <w14:ligatures w14:val="none"/>
        </w:rPr>
        <w:t>…</w:t>
      </w:r>
      <w:r w:rsidR="00BF1E75">
        <w:rPr>
          <w:rFonts w:ascii="Tahoma" w:eastAsia="Times New Roman" w:hAnsi="Tahoma" w:cs="Tahoma"/>
          <w:b/>
          <w:bCs/>
          <w:kern w:val="0"/>
          <w:lang w:val="tr-TR" w:eastAsia="it-IT"/>
          <w14:ligatures w14:val="none"/>
        </w:rPr>
        <w:t>….</w:t>
      </w:r>
      <w:proofErr w:type="gramEnd"/>
      <w:r w:rsidRPr="00FC0C12">
        <w:rPr>
          <w:rFonts w:ascii="Tahoma" w:eastAsia="Times New Roman" w:hAnsi="Tahoma" w:cs="Tahoma"/>
          <w:b/>
          <w:bCs/>
          <w:kern w:val="0"/>
          <w:lang w:val="tr-TR" w:eastAsia="it-IT"/>
          <w14:ligatures w14:val="none"/>
        </w:rPr>
        <w:t>………… Avro</w:t>
      </w:r>
      <w:r w:rsidRPr="00FC0C12">
        <w:rPr>
          <w:rFonts w:ascii="Tahoma" w:eastAsia="Times New Roman" w:hAnsi="Tahoma" w:cs="Tahoma"/>
          <w:kern w:val="0"/>
          <w:lang w:val="tr-TR" w:eastAsia="it-IT"/>
          <w14:ligatures w14:val="none"/>
        </w:rPr>
        <w:t>.</w:t>
      </w:r>
    </w:p>
    <w:p w14:paraId="20F151C4" w14:textId="77777777" w:rsidR="00FC0C12" w:rsidRPr="00FC0C12" w:rsidRDefault="00FC0C12" w:rsidP="00FC0C12">
      <w:pPr>
        <w:spacing w:before="100" w:beforeAutospacing="1" w:after="100" w:afterAutospacing="1" w:line="240" w:lineRule="auto"/>
        <w:jc w:val="both"/>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Söz konusu hizmetin/</w:t>
      </w:r>
      <w:proofErr w:type="spellStart"/>
      <w:r w:rsidRPr="00FC0C12">
        <w:rPr>
          <w:rFonts w:ascii="Tahoma" w:eastAsia="Times New Roman" w:hAnsi="Tahoma" w:cs="Tahoma"/>
          <w:kern w:val="0"/>
          <w:lang w:val="tr-TR" w:eastAsia="it-IT"/>
          <w14:ligatures w14:val="none"/>
        </w:rPr>
        <w:t>tedariğin</w:t>
      </w:r>
      <w:proofErr w:type="spellEnd"/>
      <w:r w:rsidRPr="00FC0C12">
        <w:rPr>
          <w:rFonts w:ascii="Tahoma" w:eastAsia="Times New Roman" w:hAnsi="Tahoma" w:cs="Tahoma"/>
          <w:kern w:val="0"/>
          <w:lang w:val="tr-TR" w:eastAsia="it-IT"/>
          <w14:ligatures w14:val="none"/>
        </w:rPr>
        <w:t xml:space="preserve"> yerine getirilmesi için gerekli mesleki yeterlilik şartlarına sahip olduğumu ve hizmetin/</w:t>
      </w:r>
      <w:proofErr w:type="spellStart"/>
      <w:r w:rsidRPr="00FC0C12">
        <w:rPr>
          <w:rFonts w:ascii="Tahoma" w:eastAsia="Times New Roman" w:hAnsi="Tahoma" w:cs="Tahoma"/>
          <w:kern w:val="0"/>
          <w:lang w:val="tr-TR" w:eastAsia="it-IT"/>
          <w14:ligatures w14:val="none"/>
        </w:rPr>
        <w:t>tedariğin</w:t>
      </w:r>
      <w:proofErr w:type="spellEnd"/>
      <w:r w:rsidRPr="00FC0C12">
        <w:rPr>
          <w:rFonts w:ascii="Tahoma" w:eastAsia="Times New Roman" w:hAnsi="Tahoma" w:cs="Tahoma"/>
          <w:kern w:val="0"/>
          <w:lang w:val="tr-TR" w:eastAsia="it-IT"/>
          <w14:ligatures w14:val="none"/>
        </w:rPr>
        <w:t xml:space="preserve"> yürürlükteki mevzuata uygun olarak nitelikli personel tarafından gerçekleştirileceğini beyan ederim.</w:t>
      </w:r>
    </w:p>
    <w:p w14:paraId="64DA8A04" w14:textId="77777777" w:rsidR="00FC0C12" w:rsidRPr="00FC0C12" w:rsidRDefault="00FC0C12" w:rsidP="00FC0C12">
      <w:pPr>
        <w:spacing w:before="100" w:beforeAutospacing="1" w:after="100" w:afterAutospacing="1" w:line="240" w:lineRule="auto"/>
        <w:jc w:val="both"/>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İzmir İtalya Konsolosluğu ile akdedilecek sponsorluk sözleşmesinin imzalanmasını müteakip, söz konusu bedelin ödenmesini ve/veya belirtilen mal ve hizmetlerin Konsolosluğa sağlanmasını, Konsolosluk tarafından belirtilecek usul ve şartlar çerçevesinde yerine getirmeyi taahhüt ederim.</w:t>
      </w:r>
    </w:p>
    <w:p w14:paraId="2EEDB60A" w14:textId="77777777" w:rsidR="00FC0C12" w:rsidRPr="00FC0C12" w:rsidRDefault="00FC0C12" w:rsidP="00FC0C12">
      <w:pPr>
        <w:spacing w:before="100" w:beforeAutospacing="1" w:after="100" w:afterAutospacing="1" w:line="240" w:lineRule="auto"/>
        <w:jc w:val="both"/>
        <w:rPr>
          <w:rFonts w:ascii="Tahoma" w:eastAsia="Times New Roman" w:hAnsi="Tahoma" w:cs="Tahoma"/>
          <w:kern w:val="0"/>
          <w:lang w:val="tr-TR" w:eastAsia="it-IT"/>
          <w14:ligatures w14:val="none"/>
        </w:rPr>
      </w:pPr>
      <w:r w:rsidRPr="00FC0C12">
        <w:rPr>
          <w:rFonts w:ascii="Tahoma" w:eastAsia="Times New Roman" w:hAnsi="Tahoma" w:cs="Tahoma"/>
          <w:kern w:val="0"/>
          <w:lang w:val="tr-TR" w:eastAsia="it-IT"/>
          <w14:ligatures w14:val="none"/>
        </w:rPr>
        <w:t>Ayrıca reklam mesajı ile bağlantılı ve bundan kaynaklanan tüm sorumlulukları, yükümlülükleri ve olası yerel maliyetleri üstlenmeyi kabul ederim.</w:t>
      </w:r>
    </w:p>
    <w:p w14:paraId="2DBEE5FB" w14:textId="4038AB8C" w:rsidR="00FC0C12" w:rsidRPr="00FC0C12" w:rsidRDefault="00FC0C12" w:rsidP="00FC0C12">
      <w:pPr>
        <w:spacing w:before="100" w:beforeAutospacing="1" w:after="100" w:afterAutospacing="1" w:line="240" w:lineRule="auto"/>
        <w:rPr>
          <w:rFonts w:ascii="Tahoma" w:eastAsia="Times New Roman" w:hAnsi="Tahoma" w:cs="Tahoma"/>
          <w:kern w:val="0"/>
          <w:lang w:eastAsia="it-IT"/>
          <w14:ligatures w14:val="none"/>
        </w:rPr>
      </w:pPr>
      <w:proofErr w:type="spellStart"/>
      <w:r w:rsidRPr="00FC0C12">
        <w:rPr>
          <w:rFonts w:ascii="Tahoma" w:eastAsia="Times New Roman" w:hAnsi="Tahoma" w:cs="Tahoma"/>
          <w:kern w:val="0"/>
          <w:lang w:eastAsia="it-IT"/>
          <w14:ligatures w14:val="none"/>
        </w:rPr>
        <w:t>Yer</w:t>
      </w:r>
      <w:proofErr w:type="spellEnd"/>
      <w:r w:rsidRPr="00FC0C12">
        <w:rPr>
          <w:rFonts w:ascii="Tahoma" w:eastAsia="Times New Roman" w:hAnsi="Tahoma" w:cs="Tahoma"/>
          <w:kern w:val="0"/>
          <w:lang w:eastAsia="it-IT"/>
          <w14:ligatures w14:val="none"/>
        </w:rPr>
        <w:t xml:space="preserve"> ve </w:t>
      </w:r>
      <w:proofErr w:type="spellStart"/>
      <w:r w:rsidRPr="00FC0C12">
        <w:rPr>
          <w:rFonts w:ascii="Tahoma" w:eastAsia="Times New Roman" w:hAnsi="Tahoma" w:cs="Tahoma"/>
          <w:kern w:val="0"/>
          <w:lang w:eastAsia="it-IT"/>
          <w14:ligatures w14:val="none"/>
        </w:rPr>
        <w:t>tarih</w:t>
      </w:r>
      <w:proofErr w:type="spellEnd"/>
      <w:r w:rsidRPr="00FC0C12">
        <w:rPr>
          <w:rFonts w:ascii="Tahoma" w:eastAsia="Times New Roman" w:hAnsi="Tahoma" w:cs="Tahoma"/>
          <w:kern w:val="0"/>
          <w:lang w:eastAsia="it-IT"/>
          <w14:ligatures w14:val="none"/>
        </w:rPr>
        <w:t xml:space="preserve"> </w:t>
      </w:r>
      <w:proofErr w:type="spellStart"/>
      <w:r w:rsidRPr="00FC0C12">
        <w:rPr>
          <w:rFonts w:ascii="Tahoma" w:eastAsia="Times New Roman" w:hAnsi="Tahoma" w:cs="Tahoma"/>
          <w:kern w:val="0"/>
          <w:lang w:eastAsia="it-IT"/>
          <w14:ligatures w14:val="none"/>
        </w:rPr>
        <w:t>İmza</w:t>
      </w:r>
      <w:proofErr w:type="spellEnd"/>
    </w:p>
    <w:p w14:paraId="0E0448C9" w14:textId="77777777" w:rsidR="00FC0C12" w:rsidRDefault="00FC0C12" w:rsidP="00E04C8F">
      <w:pPr>
        <w:pStyle w:val="Normal1"/>
        <w:jc w:val="both"/>
        <w:rPr>
          <w:rFonts w:ascii="Tahoma" w:hAnsi="Tahoma" w:cs="Tahoma"/>
          <w:b/>
          <w:bCs/>
          <w:sz w:val="22"/>
          <w:szCs w:val="22"/>
        </w:rPr>
      </w:pPr>
    </w:p>
    <w:p w14:paraId="3A277F3C" w14:textId="4EB04986" w:rsidR="00E04C8F" w:rsidRPr="00FC0C12" w:rsidRDefault="00E04C8F" w:rsidP="00E04C8F">
      <w:pPr>
        <w:pStyle w:val="Normal1"/>
        <w:jc w:val="both"/>
        <w:rPr>
          <w:rFonts w:ascii="Tahoma" w:hAnsi="Tahoma" w:cs="Tahoma"/>
          <w:sz w:val="22"/>
          <w:szCs w:val="22"/>
        </w:rPr>
      </w:pPr>
      <w:r w:rsidRPr="00FC0C12">
        <w:rPr>
          <w:rFonts w:ascii="Tahoma" w:hAnsi="Tahoma" w:cs="Tahoma"/>
          <w:b/>
          <w:bCs/>
          <w:sz w:val="22"/>
          <w:szCs w:val="22"/>
        </w:rPr>
        <w:lastRenderedPageBreak/>
        <w:t xml:space="preserve">ALLEGATO 2 – DICHIARAZIONE DI INSUSSISTENZA DI CONDIZIONI PREGIUDIZIEVOLI O LIMITATIVE DELLA CAPACITA’ CONTRATTUALE (artt. 94 e 95 </w:t>
      </w:r>
      <w:proofErr w:type="spellStart"/>
      <w:r w:rsidRPr="00FC0C12">
        <w:rPr>
          <w:rFonts w:ascii="Tahoma" w:hAnsi="Tahoma" w:cs="Tahoma"/>
          <w:b/>
          <w:bCs/>
          <w:sz w:val="22"/>
          <w:szCs w:val="22"/>
        </w:rPr>
        <w:t>D.Lgs.</w:t>
      </w:r>
      <w:proofErr w:type="spellEnd"/>
      <w:r w:rsidRPr="00FC0C12">
        <w:rPr>
          <w:rFonts w:ascii="Tahoma" w:hAnsi="Tahoma" w:cs="Tahoma"/>
          <w:b/>
          <w:bCs/>
          <w:sz w:val="22"/>
          <w:szCs w:val="22"/>
        </w:rPr>
        <w:t xml:space="preserve"> 36/2023)</w:t>
      </w:r>
    </w:p>
    <w:p w14:paraId="1848E67C" w14:textId="77777777" w:rsidR="00E04C8F" w:rsidRPr="00FC0C12" w:rsidRDefault="00E04C8F" w:rsidP="00E04C8F">
      <w:pPr>
        <w:pStyle w:val="Normal1"/>
        <w:jc w:val="both"/>
        <w:rPr>
          <w:rFonts w:ascii="Tahoma" w:hAnsi="Tahoma" w:cs="Tahoma"/>
          <w:sz w:val="22"/>
          <w:szCs w:val="22"/>
        </w:rPr>
      </w:pPr>
      <w:r w:rsidRPr="00FC0C12">
        <w:rPr>
          <w:rFonts w:ascii="Tahoma" w:hAnsi="Tahoma" w:cs="Tahoma"/>
          <w:sz w:val="22"/>
          <w:szCs w:val="22"/>
        </w:rPr>
        <w:t>(DA STAMPARE SU CARTA INTESTATA)</w:t>
      </w:r>
    </w:p>
    <w:bookmarkEnd w:id="0"/>
    <w:p w14:paraId="3FBED3AD" w14:textId="77777777" w:rsidR="00E04C8F" w:rsidRPr="00FC0C12" w:rsidRDefault="00E04C8F" w:rsidP="00E04C8F">
      <w:pPr>
        <w:pStyle w:val="Normal1"/>
        <w:spacing w:line="360" w:lineRule="auto"/>
        <w:jc w:val="both"/>
        <w:rPr>
          <w:rFonts w:ascii="Tahoma" w:hAnsi="Tahoma" w:cs="Tahoma"/>
          <w:sz w:val="22"/>
          <w:szCs w:val="22"/>
        </w:rPr>
      </w:pPr>
      <w:r w:rsidRPr="00FC0C12">
        <w:rPr>
          <w:rFonts w:ascii="Tahoma" w:hAnsi="Tahoma" w:cs="Tahoma"/>
          <w:sz w:val="22"/>
          <w:szCs w:val="22"/>
        </w:rPr>
        <w:t xml:space="preserve">Il sottoscritto ..................................................................., </w:t>
      </w:r>
      <w:proofErr w:type="spellStart"/>
      <w:r w:rsidRPr="00FC0C12">
        <w:rPr>
          <w:rFonts w:ascii="Tahoma" w:hAnsi="Tahoma" w:cs="Tahoma"/>
          <w:sz w:val="22"/>
          <w:szCs w:val="22"/>
        </w:rPr>
        <w:t>nat</w:t>
      </w:r>
      <w:proofErr w:type="spellEnd"/>
      <w:r w:rsidRPr="00FC0C12">
        <w:rPr>
          <w:rFonts w:ascii="Tahoma" w:hAnsi="Tahoma" w:cs="Tahoma"/>
          <w:sz w:val="22"/>
          <w:szCs w:val="22"/>
        </w:rPr>
        <w:t xml:space="preserve">... a ......................................... </w:t>
      </w:r>
      <w:proofErr w:type="gramStart"/>
      <w:r w:rsidRPr="00FC0C12">
        <w:rPr>
          <w:rFonts w:ascii="Tahoma" w:hAnsi="Tahoma" w:cs="Tahoma"/>
          <w:sz w:val="22"/>
          <w:szCs w:val="22"/>
        </w:rPr>
        <w:t>il  ......................................</w:t>
      </w:r>
      <w:proofErr w:type="gramEnd"/>
      <w:r w:rsidRPr="00FC0C12">
        <w:rPr>
          <w:rFonts w:ascii="Tahoma" w:hAnsi="Tahoma" w:cs="Tahoma"/>
          <w:sz w:val="22"/>
          <w:szCs w:val="22"/>
        </w:rPr>
        <w:t xml:space="preserve">, residente in ........................................................, in qualità di legale rappresentante del soggetto pubblico/privato ……………………………… con sede in ……………………………. e numero di identificazione (codice fiscale, partita IVA, </w:t>
      </w:r>
      <w:proofErr w:type="gramStart"/>
      <w:r w:rsidRPr="00FC0C12">
        <w:rPr>
          <w:rFonts w:ascii="Tahoma" w:hAnsi="Tahoma" w:cs="Tahoma"/>
          <w:sz w:val="22"/>
          <w:szCs w:val="22"/>
        </w:rPr>
        <w:t>VKN)...</w:t>
      </w:r>
      <w:proofErr w:type="gramEnd"/>
      <w:r w:rsidRPr="00FC0C12">
        <w:rPr>
          <w:rFonts w:ascii="Tahoma" w:hAnsi="Tahoma" w:cs="Tahoma"/>
          <w:sz w:val="22"/>
          <w:szCs w:val="22"/>
        </w:rPr>
        <w:t>………..………….……………………………………………………………………………</w:t>
      </w:r>
    </w:p>
    <w:p w14:paraId="16CB6945" w14:textId="77777777" w:rsidR="00E04C8F" w:rsidRPr="00FC0C12" w:rsidRDefault="00E04C8F" w:rsidP="00E04C8F">
      <w:pPr>
        <w:jc w:val="both"/>
        <w:rPr>
          <w:rFonts w:ascii="Tahoma" w:hAnsi="Tahoma" w:cs="Tahoma"/>
        </w:rPr>
      </w:pPr>
      <w:r w:rsidRPr="00FC0C12">
        <w:rPr>
          <w:rFonts w:ascii="Tahoma" w:hAnsi="Tahoma" w:cs="Tahoma"/>
        </w:rPr>
        <w:t xml:space="preserve">consapevole delle sanzioni penali in caso di dichiarazioni false e della conseguente decadenza dai benefici eventualmente conseguiti (ai sensi degli artt. 75 e 76 D.P.R. 445/2000) sotto la propria responsabilità, ai sensi del DPR 28/12/2000 n. 445 e </w:t>
      </w:r>
      <w:proofErr w:type="spellStart"/>
      <w:r w:rsidRPr="00FC0C12">
        <w:rPr>
          <w:rFonts w:ascii="Tahoma" w:hAnsi="Tahoma" w:cs="Tahoma"/>
        </w:rPr>
        <w:t>s.m.i.</w:t>
      </w:r>
      <w:proofErr w:type="spellEnd"/>
    </w:p>
    <w:p w14:paraId="1492323E" w14:textId="77777777" w:rsidR="00E04C8F" w:rsidRPr="00FC0C12" w:rsidRDefault="00E04C8F" w:rsidP="00E04C8F">
      <w:pPr>
        <w:jc w:val="both"/>
        <w:rPr>
          <w:rFonts w:ascii="Tahoma" w:hAnsi="Tahoma" w:cs="Tahoma"/>
        </w:rPr>
      </w:pPr>
      <w:r w:rsidRPr="00FC0C12">
        <w:rPr>
          <w:rFonts w:ascii="Tahoma" w:hAnsi="Tahoma" w:cs="Tahoma"/>
        </w:rPr>
        <w:t>DICHIARA</w:t>
      </w:r>
    </w:p>
    <w:p w14:paraId="479E3483" w14:textId="77777777" w:rsidR="00E04C8F" w:rsidRPr="00FC0C12" w:rsidRDefault="00E04C8F" w:rsidP="00E04C8F">
      <w:pPr>
        <w:jc w:val="both"/>
        <w:rPr>
          <w:rFonts w:ascii="Tahoma" w:hAnsi="Tahoma" w:cs="Tahoma"/>
        </w:rPr>
      </w:pPr>
      <w:r w:rsidRPr="00FC0C12">
        <w:rPr>
          <w:rFonts w:ascii="Segoe UI Symbol" w:hAnsi="Segoe UI Symbol" w:cs="Segoe UI Symbol"/>
        </w:rPr>
        <w:t>☐</w:t>
      </w:r>
      <w:r w:rsidRPr="00FC0C12">
        <w:rPr>
          <w:rFonts w:ascii="Tahoma" w:hAnsi="Tahoma" w:cs="Tahoma"/>
        </w:rPr>
        <w:t xml:space="preserve"> di </w:t>
      </w:r>
      <w:r w:rsidRPr="00FC0C12">
        <w:rPr>
          <w:rFonts w:ascii="Tahoma" w:hAnsi="Tahoma" w:cs="Tahoma"/>
          <w:b/>
          <w:bCs/>
        </w:rPr>
        <w:t>non</w:t>
      </w:r>
      <w:r w:rsidRPr="00FC0C12">
        <w:rPr>
          <w:rFonts w:ascii="Tahoma" w:hAnsi="Tahoma" w:cs="Tahoma"/>
        </w:rPr>
        <w:t xml:space="preserve"> trovarsi nelle cause di esclusione dalla partecipazione ad una procedura di Appalto o    concessione elencante nell’art. 94 comma 1 del D. Lgs. 36/2023, ovvero che nei propri confronti e, nei limiti di quanto di propria conoscenza, nei confronti dei soggetti indicati al comma 3 dell’articolo 94 del D. Lgs 36/2023, non è stata pronunciata </w:t>
      </w:r>
      <w:r w:rsidRPr="00FC0C12">
        <w:rPr>
          <w:rFonts w:ascii="Tahoma" w:hAnsi="Tahoma" w:cs="Tahoma"/>
          <w:b/>
          <w:bCs/>
        </w:rPr>
        <w:t>sentenza definitiva di condanna</w:t>
      </w:r>
      <w:r w:rsidRPr="00FC0C12">
        <w:rPr>
          <w:rFonts w:ascii="Tahoma" w:hAnsi="Tahoma" w:cs="Tahoma"/>
        </w:rPr>
        <w:t xml:space="preserve"> o emesso decreto penale di condanna divenuto irrevocabile, oppure sentenza di applicazione della pena su richiesta ai sensi dell'articolo 444 del codice di procedura penale per uno dei seguenti reati:</w:t>
      </w:r>
    </w:p>
    <w:p w14:paraId="1B516414"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dell’UE;</w:t>
      </w:r>
    </w:p>
    <w:p w14:paraId="1C79089E"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delitti, consumati o tentati, di cui agli articoli 317, 318, 319, 319-ter, 319-quater, 320, 321, 322, 322bis, 346- bis, 353, 353-bis, 354, 355 e 356 del codice penale nonché all’articolo 2635 del codice civile;</w:t>
      </w:r>
    </w:p>
    <w:p w14:paraId="6A4C5576"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false comunicazioni sociali di cui agli articoli 2621 e 2622 del codice civile;</w:t>
      </w:r>
    </w:p>
    <w:p w14:paraId="0D777553"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frode ai sensi dell’articolo 1 della convenzione relativa alla tutela degli interessi finanziari delle Comunità europee del 26 luglio 1995;</w:t>
      </w:r>
    </w:p>
    <w:p w14:paraId="3ADCA262"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delitti, consumati o tentati, commessi con finalità di terrorismo, anche internazionale, e di eversione dell’ordine costituzionale reati terroristici o reati connessi alle attività terroristiche;</w:t>
      </w:r>
    </w:p>
    <w:p w14:paraId="3D4E4A0A"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delitti di cui agli articoli 648-bis, 648-ter e 648-ter.1 del codice penale, riciclaggio di proventi di attività criminose o finanziamento del terrorismo, quali definiti all’articolo 1 del decreto legislativo 22 giugno 2007, n. 109 e successive modificazioni;</w:t>
      </w:r>
    </w:p>
    <w:p w14:paraId="7F7B438F"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sfruttamento del lavoro minorile e altre forme di tratta di esseri umani definite con il decreto legislativo 4 marzo 2014, n. 24;</w:t>
      </w:r>
    </w:p>
    <w:p w14:paraId="36DBD4AA" w14:textId="77777777" w:rsidR="00E04C8F" w:rsidRPr="00FC0C12" w:rsidRDefault="00E04C8F" w:rsidP="00E04C8F">
      <w:pPr>
        <w:pStyle w:val="Paragrafoelenco"/>
        <w:numPr>
          <w:ilvl w:val="0"/>
          <w:numId w:val="2"/>
        </w:numPr>
        <w:ind w:left="708"/>
        <w:jc w:val="both"/>
        <w:rPr>
          <w:rFonts w:ascii="Tahoma" w:hAnsi="Tahoma" w:cs="Tahoma"/>
        </w:rPr>
      </w:pPr>
      <w:r w:rsidRPr="00FC0C12">
        <w:rPr>
          <w:rFonts w:ascii="Tahoma" w:hAnsi="Tahoma" w:cs="Tahoma"/>
        </w:rPr>
        <w:t>ogni altro delitto da cui derivi, quale pena accessoria, l’incapacità di contrattare con la Pubblica Amministrazione;</w:t>
      </w:r>
    </w:p>
    <w:p w14:paraId="2A7A4039" w14:textId="77777777" w:rsidR="00E04C8F" w:rsidRPr="00FC0C12" w:rsidRDefault="00E04C8F" w:rsidP="00E04C8F">
      <w:pPr>
        <w:jc w:val="both"/>
        <w:rPr>
          <w:rFonts w:ascii="Tahoma" w:hAnsi="Tahoma" w:cs="Tahoma"/>
        </w:rPr>
      </w:pPr>
      <w:r w:rsidRPr="00FC0C12">
        <w:rPr>
          <w:rFonts w:ascii="Segoe UI Symbol" w:hAnsi="Segoe UI Symbol" w:cs="Segoe UI Symbol"/>
        </w:rPr>
        <w:lastRenderedPageBreak/>
        <w:t>☐</w:t>
      </w:r>
      <w:r w:rsidRPr="00FC0C12">
        <w:rPr>
          <w:rFonts w:ascii="Tahoma" w:hAnsi="Tahoma" w:cs="Tahoma"/>
        </w:rPr>
        <w:t xml:space="preserve"> di non trovarsi nelle cause di esclusione dalla partecipazione ad una procedura di Appalto o concessione elencante nell’art. 94 comma 2 del D. Lgs. 36/2023</w:t>
      </w:r>
      <w:r w:rsidRPr="00FC0C12">
        <w:rPr>
          <w:rFonts w:ascii="Tahoma" w:hAnsi="Tahoma" w:cs="Tahoma"/>
          <w:b/>
          <w:bCs/>
        </w:rPr>
        <w:t xml:space="preserve">, </w:t>
      </w:r>
      <w:r w:rsidRPr="00FC0C12">
        <w:rPr>
          <w:rFonts w:ascii="Tahoma" w:hAnsi="Tahoma" w:cs="Tahoma"/>
        </w:rPr>
        <w:t xml:space="preserve">ovvero che nei propri confronti non sussiste alcuna causa di divieto, decadenza o sospensione di cui all’art. 67 del D. Lgs. 159/2011 di ragioni di decadenza, di sospensione o di divieto previste dall’articolo 67 del codice delle leggi </w:t>
      </w:r>
      <w:r w:rsidRPr="00FC0C12">
        <w:rPr>
          <w:rFonts w:ascii="Tahoma" w:hAnsi="Tahoma" w:cs="Tahoma"/>
          <w:b/>
          <w:bCs/>
        </w:rPr>
        <w:t>antimafia</w:t>
      </w:r>
      <w:r w:rsidRPr="00FC0C12">
        <w:rPr>
          <w:rFonts w:ascii="Tahoma" w:hAnsi="Tahoma" w:cs="Tahoma"/>
        </w:rPr>
        <w:t xml:space="preserve">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w:t>
      </w:r>
    </w:p>
    <w:p w14:paraId="2EFE829B" w14:textId="77777777" w:rsidR="00E04C8F" w:rsidRPr="00FC0C12" w:rsidRDefault="00E04C8F" w:rsidP="00E04C8F">
      <w:pPr>
        <w:jc w:val="both"/>
        <w:rPr>
          <w:rFonts w:ascii="Tahoma" w:hAnsi="Tahoma" w:cs="Tahoma"/>
        </w:rPr>
      </w:pPr>
      <w:r w:rsidRPr="00FC0C12">
        <w:rPr>
          <w:rFonts w:ascii="Segoe UI Symbol" w:hAnsi="Segoe UI Symbol" w:cs="Segoe UI Symbol"/>
        </w:rPr>
        <w:t>☐</w:t>
      </w:r>
      <w:r w:rsidRPr="00FC0C12">
        <w:rPr>
          <w:rFonts w:ascii="Tahoma" w:hAnsi="Tahoma" w:cs="Tahoma"/>
        </w:rPr>
        <w:t xml:space="preserve"> di </w:t>
      </w:r>
      <w:r w:rsidRPr="00FC0C12">
        <w:rPr>
          <w:rFonts w:ascii="Tahoma" w:hAnsi="Tahoma" w:cs="Tahoma"/>
          <w:b/>
          <w:bCs/>
        </w:rPr>
        <w:t>non</w:t>
      </w:r>
      <w:r w:rsidRPr="00FC0C12">
        <w:rPr>
          <w:rFonts w:ascii="Tahoma" w:hAnsi="Tahoma" w:cs="Tahoma"/>
        </w:rPr>
        <w:t xml:space="preserve"> trovarsi nelle cause di esclusione dalla partecipazione ad una procedura di Appalto o concessione elencante nell’art. 94 comma 5 del D. Lgs. 36/2023, ovvero:</w:t>
      </w:r>
    </w:p>
    <w:p w14:paraId="74E53B1D"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 xml:space="preserve">operatore economico destinatario della </w:t>
      </w:r>
      <w:r w:rsidRPr="00FC0C12">
        <w:rPr>
          <w:rFonts w:ascii="Tahoma" w:hAnsi="Tahoma" w:cs="Tahoma"/>
          <w:b/>
          <w:bCs/>
        </w:rPr>
        <w:t>sanzione interdittiva</w:t>
      </w:r>
      <w:r w:rsidRPr="00FC0C12">
        <w:rPr>
          <w:rFonts w:ascii="Tahoma" w:hAnsi="Tahoma" w:cs="Tahoma"/>
        </w:rPr>
        <w:t xml:space="preserve">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919BA54"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operatore economico che non abbia presentato la certificazione di cui all'articolo 17 della legge 12 marzo 1999, n. 68, ovvero non abbia presentato dichiarazione sostitutiva della sussistenza del requisito stesso;</w:t>
      </w:r>
    </w:p>
    <w:p w14:paraId="0B0DE67C"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2F4FDED7"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w:t>
      </w:r>
      <w:r w:rsidRPr="00FC0C12">
        <w:rPr>
          <w:rFonts w:ascii="Tahoma" w:hAnsi="Tahoma" w:cs="Tahoma"/>
          <w:b/>
          <w:bCs/>
        </w:rPr>
        <w:t>insolvenza</w:t>
      </w:r>
      <w:r w:rsidRPr="00FC0C12">
        <w:rPr>
          <w:rFonts w:ascii="Tahoma" w:hAnsi="Tahoma" w:cs="Tahoma"/>
        </w:rPr>
        <w:t>,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2624B600"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 xml:space="preserve">operatore economico iscritto nel casellario informatico tenuto dall'ANAC per aver presentato </w:t>
      </w:r>
      <w:r w:rsidRPr="00FC0C12">
        <w:rPr>
          <w:rFonts w:ascii="Tahoma" w:hAnsi="Tahoma" w:cs="Tahoma"/>
          <w:b/>
          <w:bCs/>
        </w:rPr>
        <w:t>false dichiarazioni o falsa documentazione</w:t>
      </w:r>
      <w:r w:rsidRPr="00FC0C12">
        <w:rPr>
          <w:rFonts w:ascii="Tahoma" w:hAnsi="Tahoma" w:cs="Tahoma"/>
        </w:rPr>
        <w:t xml:space="preserve"> nelle procedure di gara e negli affidamenti di subappalti; la causa di esclusione perdura fino a quando opera l'iscrizione nel casellario informatico;</w:t>
      </w:r>
    </w:p>
    <w:p w14:paraId="6966D3F2" w14:textId="77777777" w:rsidR="00E04C8F" w:rsidRPr="00FC0C12" w:rsidRDefault="00E04C8F" w:rsidP="00E04C8F">
      <w:pPr>
        <w:pStyle w:val="Paragrafoelenco"/>
        <w:numPr>
          <w:ilvl w:val="0"/>
          <w:numId w:val="3"/>
        </w:numPr>
        <w:jc w:val="both"/>
        <w:rPr>
          <w:rFonts w:ascii="Tahoma" w:hAnsi="Tahoma" w:cs="Tahoma"/>
        </w:rPr>
      </w:pPr>
      <w:r w:rsidRPr="00FC0C12">
        <w:rPr>
          <w:rFonts w:ascii="Tahoma" w:hAnsi="Tahoma" w:cs="Tahoma"/>
        </w:rPr>
        <w:t>operatore economico iscritto nel casellario informatico tenuto dall'ANAC per aver presentato false dichiarazioni o falsa documentazione ai fini del rilascio dell'attestazione di qualificazione, per il periodo durante il quale perdura l'iscrizione;</w:t>
      </w:r>
    </w:p>
    <w:p w14:paraId="28DDE2BA" w14:textId="77777777" w:rsidR="00E04C8F" w:rsidRPr="00FC0C12" w:rsidRDefault="00E04C8F" w:rsidP="00E04C8F">
      <w:pPr>
        <w:jc w:val="both"/>
        <w:rPr>
          <w:rFonts w:ascii="Tahoma" w:hAnsi="Tahoma" w:cs="Tahoma"/>
        </w:rPr>
      </w:pPr>
      <w:r w:rsidRPr="00FC0C12">
        <w:rPr>
          <w:rFonts w:ascii="Segoe UI Symbol" w:hAnsi="Segoe UI Symbol" w:cs="Segoe UI Symbol"/>
        </w:rPr>
        <w:lastRenderedPageBreak/>
        <w:t>☐</w:t>
      </w:r>
      <w:r w:rsidRPr="00FC0C12">
        <w:rPr>
          <w:rFonts w:ascii="Tahoma" w:hAnsi="Tahoma" w:cs="Tahoma"/>
        </w:rPr>
        <w:t xml:space="preserve"> di </w:t>
      </w:r>
      <w:r w:rsidRPr="00FC0C12">
        <w:rPr>
          <w:rFonts w:ascii="Tahoma" w:hAnsi="Tahoma" w:cs="Tahoma"/>
          <w:b/>
          <w:bCs/>
        </w:rPr>
        <w:t>non</w:t>
      </w:r>
      <w:r w:rsidRPr="00FC0C12">
        <w:rPr>
          <w:rFonts w:ascii="Tahoma" w:hAnsi="Tahoma" w:cs="Tahoma"/>
        </w:rPr>
        <w:t xml:space="preserve"> trovarsi nelle cause di esclusione dalla partecipazione ad una procedura di Appalto o concessione elencante nell’art. 94 comma 6 del D. Lgs. 36/2023, ovvero di non aver commesso </w:t>
      </w:r>
      <w:r w:rsidRPr="00FC0C12">
        <w:rPr>
          <w:rFonts w:ascii="Tahoma" w:hAnsi="Tahoma" w:cs="Tahoma"/>
          <w:b/>
          <w:bCs/>
        </w:rPr>
        <w:t>violazioni gravi, definitivamente accertate, degli obblighi relativi al pagamento delle imposte e tasse o dei contributi previdenziali</w:t>
      </w:r>
      <w:r w:rsidRPr="00FC0C12">
        <w:rPr>
          <w:rFonts w:ascii="Tahoma" w:hAnsi="Tahoma" w:cs="Tahoma"/>
        </w:rPr>
        <w:t xml:space="preserve">, secondo la legislazione italiana o quella dello Stato in cui sono stabiliti (v. Allegato II.10 al </w:t>
      </w:r>
      <w:proofErr w:type="gramStart"/>
      <w:r w:rsidRPr="00FC0C12">
        <w:rPr>
          <w:rFonts w:ascii="Tahoma" w:hAnsi="Tahoma" w:cs="Tahoma"/>
        </w:rPr>
        <w:t>D.Lgs</w:t>
      </w:r>
      <w:proofErr w:type="gramEnd"/>
      <w:r w:rsidRPr="00FC0C12">
        <w:rPr>
          <w:rFonts w:ascii="Tahoma" w:hAnsi="Tahoma" w:cs="Tahoma"/>
        </w:rPr>
        <w:t>.36/2023);</w:t>
      </w:r>
    </w:p>
    <w:p w14:paraId="634FBE0E" w14:textId="77777777" w:rsidR="00E04C8F" w:rsidRPr="00FC0C12" w:rsidRDefault="00E04C8F" w:rsidP="00E04C8F">
      <w:pPr>
        <w:jc w:val="both"/>
        <w:rPr>
          <w:rFonts w:ascii="Tahoma" w:hAnsi="Tahoma" w:cs="Tahoma"/>
        </w:rPr>
      </w:pPr>
      <w:r w:rsidRPr="00FC0C12">
        <w:rPr>
          <w:rFonts w:ascii="Segoe UI Symbol" w:hAnsi="Segoe UI Symbol" w:cs="Segoe UI Symbol"/>
        </w:rPr>
        <w:t>☐</w:t>
      </w:r>
      <w:r w:rsidRPr="00FC0C12">
        <w:rPr>
          <w:rFonts w:ascii="Tahoma" w:hAnsi="Tahoma" w:cs="Tahoma"/>
        </w:rPr>
        <w:t xml:space="preserve"> di </w:t>
      </w:r>
      <w:r w:rsidRPr="00FC0C12">
        <w:rPr>
          <w:rFonts w:ascii="Tahoma" w:hAnsi="Tahoma" w:cs="Tahoma"/>
          <w:b/>
          <w:bCs/>
        </w:rPr>
        <w:t>non</w:t>
      </w:r>
      <w:r w:rsidRPr="00FC0C12">
        <w:rPr>
          <w:rFonts w:ascii="Tahoma" w:hAnsi="Tahoma" w:cs="Tahoma"/>
        </w:rPr>
        <w:t xml:space="preserve"> trovarsi nelle cause di esclusione dalla partecipazione ad una procedura di Appalto o concessione elencante nell’art. 95 comma 1 del </w:t>
      </w:r>
      <w:proofErr w:type="spellStart"/>
      <w:r w:rsidRPr="00FC0C12">
        <w:rPr>
          <w:rFonts w:ascii="Tahoma" w:hAnsi="Tahoma" w:cs="Tahoma"/>
        </w:rPr>
        <w:t>D.Lgs.</w:t>
      </w:r>
      <w:proofErr w:type="spellEnd"/>
      <w:r w:rsidRPr="00FC0C12">
        <w:rPr>
          <w:rFonts w:ascii="Tahoma" w:hAnsi="Tahoma" w:cs="Tahoma"/>
        </w:rPr>
        <w:t xml:space="preserve"> 36/2023, ovvero:</w:t>
      </w:r>
    </w:p>
    <w:p w14:paraId="053AF9AE" w14:textId="77777777" w:rsidR="00E04C8F" w:rsidRPr="00FC0C12" w:rsidRDefault="00E04C8F" w:rsidP="00E04C8F">
      <w:pPr>
        <w:pStyle w:val="Paragrafoelenco"/>
        <w:numPr>
          <w:ilvl w:val="0"/>
          <w:numId w:val="4"/>
        </w:numPr>
        <w:jc w:val="both"/>
        <w:rPr>
          <w:rFonts w:ascii="Tahoma" w:hAnsi="Tahoma" w:cs="Tahoma"/>
        </w:rPr>
      </w:pPr>
      <w:r w:rsidRPr="00FC0C12">
        <w:rPr>
          <w:rFonts w:ascii="Tahoma" w:hAnsi="Tahoma" w:cs="Tahoma"/>
          <w:b/>
          <w:bCs/>
        </w:rPr>
        <w:t>gravi infrazioni</w:t>
      </w:r>
      <w:r w:rsidRPr="00FC0C12">
        <w:rPr>
          <w:rFonts w:ascii="Tahoma" w:hAnsi="Tahoma" w:cs="Tahoma"/>
        </w:rPr>
        <w:t xml:space="preserve">, debitamente accertate con qualunque mezzo adeguato, alle norme in materia di </w:t>
      </w:r>
      <w:r w:rsidRPr="00FC0C12">
        <w:rPr>
          <w:rFonts w:ascii="Tahoma" w:hAnsi="Tahoma" w:cs="Tahoma"/>
          <w:b/>
          <w:bCs/>
        </w:rPr>
        <w:t>salute e di sicurezza sul lavoro</w:t>
      </w:r>
      <w:r w:rsidRPr="00FC0C12">
        <w:rPr>
          <w:rFonts w:ascii="Tahoma" w:hAnsi="Tahoma" w:cs="Tahoma"/>
        </w:rPr>
        <w:t xml:space="preserve"> nonché agli obblighi in materia </w:t>
      </w:r>
      <w:r w:rsidRPr="00FC0C12">
        <w:rPr>
          <w:rFonts w:ascii="Tahoma" w:hAnsi="Tahoma" w:cs="Tahoma"/>
          <w:b/>
          <w:bCs/>
        </w:rPr>
        <w:t>ambientale, sociale e del lavoro</w:t>
      </w:r>
      <w:r w:rsidRPr="00FC0C12">
        <w:rPr>
          <w:rFonts w:ascii="Tahoma" w:hAnsi="Tahoma" w:cs="Tahoma"/>
        </w:rPr>
        <w:t xml:space="preserve"> stabiliti dalla normativa europea e nazionale, dai contratti collettivi o dalle disposizioni internazionali elencate nell'allegato X alla direttiva 2014/24/UE del Parlamento europeo e del Consiglio del 26 febbraio 2014;</w:t>
      </w:r>
    </w:p>
    <w:p w14:paraId="42892C7A" w14:textId="77777777" w:rsidR="00E04C8F" w:rsidRPr="00FC0C12" w:rsidRDefault="00E04C8F" w:rsidP="00E04C8F">
      <w:pPr>
        <w:pStyle w:val="Paragrafoelenco"/>
        <w:numPr>
          <w:ilvl w:val="0"/>
          <w:numId w:val="4"/>
        </w:numPr>
        <w:jc w:val="both"/>
        <w:rPr>
          <w:rFonts w:ascii="Tahoma" w:hAnsi="Tahoma" w:cs="Tahoma"/>
        </w:rPr>
      </w:pPr>
      <w:r w:rsidRPr="00FC0C12">
        <w:rPr>
          <w:rFonts w:ascii="Tahoma" w:hAnsi="Tahoma" w:cs="Tahoma"/>
        </w:rPr>
        <w:t xml:space="preserve">situazione di </w:t>
      </w:r>
      <w:r w:rsidRPr="00FC0C12">
        <w:rPr>
          <w:rFonts w:ascii="Tahoma" w:hAnsi="Tahoma" w:cs="Tahoma"/>
          <w:b/>
          <w:bCs/>
        </w:rPr>
        <w:t>conflitto di interesse</w:t>
      </w:r>
      <w:r w:rsidRPr="00FC0C12">
        <w:rPr>
          <w:rFonts w:ascii="Tahoma" w:hAnsi="Tahoma" w:cs="Tahoma"/>
        </w:rPr>
        <w:t xml:space="preserve"> di cui all'articolo 16 non diversamente risolvibile;</w:t>
      </w:r>
    </w:p>
    <w:p w14:paraId="237C1ADD" w14:textId="77777777" w:rsidR="00E04C8F" w:rsidRPr="00FC0C12" w:rsidRDefault="00E04C8F" w:rsidP="00E04C8F">
      <w:pPr>
        <w:pStyle w:val="Paragrafoelenco"/>
        <w:numPr>
          <w:ilvl w:val="0"/>
          <w:numId w:val="4"/>
        </w:numPr>
        <w:jc w:val="both"/>
        <w:rPr>
          <w:rFonts w:ascii="Tahoma" w:hAnsi="Tahoma" w:cs="Tahoma"/>
        </w:rPr>
      </w:pPr>
      <w:r w:rsidRPr="00FC0C12">
        <w:rPr>
          <w:rFonts w:ascii="Tahoma" w:hAnsi="Tahoma" w:cs="Tahoma"/>
          <w:b/>
          <w:bCs/>
        </w:rPr>
        <w:t>distorsione della concorrenza</w:t>
      </w:r>
      <w:r w:rsidRPr="00FC0C12">
        <w:rPr>
          <w:rFonts w:ascii="Tahoma" w:hAnsi="Tahoma" w:cs="Tahoma"/>
        </w:rPr>
        <w:t xml:space="preserve"> derivante dal precedente coinvolgimento degli operatori economici nella preparazione della procedura d'appalto che non possa essere risolta con misure meno intrusive;</w:t>
      </w:r>
    </w:p>
    <w:p w14:paraId="6B1F6241" w14:textId="77777777" w:rsidR="00E04C8F" w:rsidRPr="00FC0C12" w:rsidRDefault="00E04C8F" w:rsidP="00E04C8F">
      <w:pPr>
        <w:pStyle w:val="Paragrafoelenco"/>
        <w:numPr>
          <w:ilvl w:val="0"/>
          <w:numId w:val="4"/>
        </w:numPr>
        <w:jc w:val="both"/>
        <w:rPr>
          <w:rFonts w:ascii="Tahoma" w:hAnsi="Tahoma" w:cs="Tahoma"/>
        </w:rPr>
      </w:pPr>
      <w:r w:rsidRPr="00FC0C12">
        <w:rPr>
          <w:rFonts w:ascii="Tahoma" w:hAnsi="Tahoma" w:cs="Tahoma"/>
        </w:rPr>
        <w:t xml:space="preserve">rilevanti indizi tali da far ritenere che le offerte degli operatori economici siano imputabili ad un unico centro decisionale a cagione di accordi intercorsi con altri operatori economici partecipanti alla stessa gara; </w:t>
      </w:r>
    </w:p>
    <w:p w14:paraId="2E094CE1" w14:textId="77777777" w:rsidR="00E04C8F" w:rsidRPr="00FC0C12" w:rsidRDefault="00E04C8F" w:rsidP="00E04C8F">
      <w:pPr>
        <w:pStyle w:val="Paragrafoelenco"/>
        <w:numPr>
          <w:ilvl w:val="0"/>
          <w:numId w:val="4"/>
        </w:numPr>
        <w:jc w:val="both"/>
        <w:rPr>
          <w:rFonts w:ascii="Tahoma" w:hAnsi="Tahoma" w:cs="Tahoma"/>
        </w:rPr>
      </w:pPr>
      <w:r w:rsidRPr="00FC0C12">
        <w:rPr>
          <w:rFonts w:ascii="Tahoma" w:hAnsi="Tahoma" w:cs="Tahoma"/>
        </w:rPr>
        <w:t xml:space="preserve">abbia commesso un </w:t>
      </w:r>
      <w:r w:rsidRPr="00FC0C12">
        <w:rPr>
          <w:rFonts w:ascii="Tahoma" w:hAnsi="Tahoma" w:cs="Tahoma"/>
          <w:b/>
          <w:bCs/>
        </w:rPr>
        <w:t>illecito professionale grave</w:t>
      </w:r>
      <w:r w:rsidRPr="00FC0C12">
        <w:rPr>
          <w:rFonts w:ascii="Tahoma" w:hAnsi="Tahoma" w:cs="Tahoma"/>
        </w:rPr>
        <w:t xml:space="preserve">, tale da rendere dubbia la sua integrità o affidabilità, dimostrato dalla stazione appaltante con mezzi adeguati (v. art. 98 </w:t>
      </w:r>
      <w:proofErr w:type="spellStart"/>
      <w:r w:rsidRPr="00FC0C12">
        <w:rPr>
          <w:rFonts w:ascii="Tahoma" w:hAnsi="Tahoma" w:cs="Tahoma"/>
        </w:rPr>
        <w:t>D.Lgs.</w:t>
      </w:r>
      <w:proofErr w:type="spellEnd"/>
      <w:r w:rsidRPr="00FC0C12">
        <w:rPr>
          <w:rFonts w:ascii="Tahoma" w:hAnsi="Tahoma" w:cs="Tahoma"/>
        </w:rPr>
        <w:t xml:space="preserve"> 36/2023);</w:t>
      </w:r>
    </w:p>
    <w:p w14:paraId="35D7118E" w14:textId="77777777" w:rsidR="00E04C8F" w:rsidRPr="00FC0C12" w:rsidRDefault="00E04C8F" w:rsidP="00E04C8F">
      <w:pPr>
        <w:jc w:val="both"/>
        <w:rPr>
          <w:rFonts w:ascii="Tahoma" w:hAnsi="Tahoma" w:cs="Tahoma"/>
        </w:rPr>
      </w:pPr>
      <w:r w:rsidRPr="00FC0C12">
        <w:rPr>
          <w:rFonts w:ascii="Segoe UI Symbol" w:hAnsi="Segoe UI Symbol" w:cs="Segoe UI Symbol"/>
        </w:rPr>
        <w:t>☐</w:t>
      </w:r>
      <w:r w:rsidRPr="00FC0C12">
        <w:rPr>
          <w:rFonts w:ascii="Tahoma" w:hAnsi="Tahoma" w:cs="Tahoma"/>
        </w:rPr>
        <w:t xml:space="preserve"> di non trovarsi nelle cause di esclusione dalla partecipazione ad una procedura di Appalto o concessione elencante nell’art. 95 comma 2 del D. Lgs. 36/2023, ovvero non ha commesso gravi violazioni non definitivamente accertate agli obblighi relativi al pagamento di imposte e tasse o contributi previdenziali (v. Allegato II.10 al </w:t>
      </w:r>
      <w:proofErr w:type="spellStart"/>
      <w:r w:rsidRPr="00FC0C12">
        <w:rPr>
          <w:rFonts w:ascii="Tahoma" w:hAnsi="Tahoma" w:cs="Tahoma"/>
        </w:rPr>
        <w:t>D.Lgs.</w:t>
      </w:r>
      <w:proofErr w:type="spellEnd"/>
      <w:r w:rsidRPr="00FC0C12">
        <w:rPr>
          <w:rFonts w:ascii="Tahoma" w:hAnsi="Tahoma" w:cs="Tahoma"/>
        </w:rPr>
        <w:t xml:space="preserve"> 36/2023);</w:t>
      </w:r>
    </w:p>
    <w:p w14:paraId="16C948CF" w14:textId="77777777" w:rsidR="00E04C8F" w:rsidRPr="00FC0C12" w:rsidRDefault="00E04C8F" w:rsidP="00E04C8F">
      <w:pPr>
        <w:jc w:val="both"/>
        <w:rPr>
          <w:rFonts w:ascii="Tahoma" w:hAnsi="Tahoma" w:cs="Tahoma"/>
        </w:rPr>
      </w:pPr>
    </w:p>
    <w:p w14:paraId="42FAE6F8" w14:textId="77777777" w:rsidR="00E04C8F" w:rsidRPr="00FC0C12" w:rsidRDefault="00E04C8F" w:rsidP="00E04C8F">
      <w:pPr>
        <w:pStyle w:val="Normale1"/>
        <w:spacing w:line="360" w:lineRule="auto"/>
        <w:jc w:val="both"/>
        <w:rPr>
          <w:rFonts w:ascii="Tahoma" w:hAnsi="Tahoma" w:cs="Tahoma"/>
          <w:sz w:val="22"/>
          <w:szCs w:val="22"/>
        </w:rPr>
      </w:pPr>
      <w:r w:rsidRPr="00FC0C12">
        <w:rPr>
          <w:rFonts w:ascii="Tahoma" w:hAnsi="Tahoma" w:cs="Tahoma"/>
          <w:sz w:val="22"/>
          <w:szCs w:val="22"/>
        </w:rPr>
        <w:t xml:space="preserve">__________________________     </w:t>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t xml:space="preserve">_______________________ </w:t>
      </w:r>
    </w:p>
    <w:p w14:paraId="2E7B93A8" w14:textId="77777777" w:rsidR="00E04C8F" w:rsidRPr="00FC0C12" w:rsidRDefault="00E04C8F" w:rsidP="00E04C8F">
      <w:pPr>
        <w:pStyle w:val="Normale1"/>
        <w:spacing w:line="360" w:lineRule="auto"/>
        <w:jc w:val="both"/>
        <w:rPr>
          <w:rFonts w:ascii="Tahoma" w:hAnsi="Tahoma" w:cs="Tahoma"/>
          <w:sz w:val="22"/>
          <w:szCs w:val="22"/>
        </w:rPr>
      </w:pPr>
      <w:r w:rsidRPr="00FC0C12">
        <w:rPr>
          <w:rFonts w:ascii="Tahoma" w:hAnsi="Tahoma" w:cs="Tahoma"/>
          <w:sz w:val="22"/>
          <w:szCs w:val="22"/>
        </w:rPr>
        <w:t>Luogo e data</w:t>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t xml:space="preserve">                                      Firma</w:t>
      </w:r>
    </w:p>
    <w:p w14:paraId="31EA228A" w14:textId="77777777" w:rsidR="00E04C8F" w:rsidRPr="00FC0C12" w:rsidRDefault="00E04C8F" w:rsidP="00E04C8F">
      <w:pPr>
        <w:pStyle w:val="Normale1"/>
        <w:spacing w:line="360" w:lineRule="auto"/>
        <w:jc w:val="both"/>
        <w:rPr>
          <w:rFonts w:ascii="Tahoma" w:hAnsi="Tahoma" w:cs="Tahoma"/>
          <w:sz w:val="22"/>
          <w:szCs w:val="22"/>
        </w:rPr>
      </w:pPr>
    </w:p>
    <w:p w14:paraId="58A3F2C9" w14:textId="77777777" w:rsidR="00E04C8F" w:rsidRPr="00FC0C12" w:rsidRDefault="00E04C8F" w:rsidP="00E04C8F">
      <w:pPr>
        <w:pStyle w:val="Normale1"/>
        <w:spacing w:line="360" w:lineRule="auto"/>
        <w:jc w:val="both"/>
        <w:rPr>
          <w:rFonts w:ascii="Tahoma" w:hAnsi="Tahoma" w:cs="Tahoma"/>
          <w:sz w:val="22"/>
          <w:szCs w:val="22"/>
        </w:rPr>
      </w:pPr>
    </w:p>
    <w:p w14:paraId="0CD44E63" w14:textId="77777777" w:rsidR="00E04C8F" w:rsidRPr="00FC0C12" w:rsidRDefault="00E04C8F" w:rsidP="00E04C8F">
      <w:pPr>
        <w:pStyle w:val="Normale1"/>
        <w:spacing w:line="360" w:lineRule="auto"/>
        <w:jc w:val="both"/>
        <w:rPr>
          <w:rFonts w:ascii="Tahoma" w:hAnsi="Tahoma" w:cs="Tahoma"/>
          <w:sz w:val="22"/>
          <w:szCs w:val="22"/>
        </w:rPr>
      </w:pPr>
    </w:p>
    <w:p w14:paraId="0036076A" w14:textId="77777777" w:rsidR="00FC0C12" w:rsidRDefault="00FC0C12" w:rsidP="00E04C8F">
      <w:pPr>
        <w:pStyle w:val="Normal1"/>
        <w:jc w:val="both"/>
        <w:rPr>
          <w:rFonts w:ascii="Tahoma" w:hAnsi="Tahoma" w:cs="Tahoma"/>
          <w:b/>
          <w:bCs/>
          <w:sz w:val="22"/>
          <w:szCs w:val="22"/>
        </w:rPr>
      </w:pPr>
    </w:p>
    <w:p w14:paraId="777D49E9" w14:textId="77777777" w:rsidR="00FC0C12" w:rsidRDefault="00FC0C12" w:rsidP="00E04C8F">
      <w:pPr>
        <w:pStyle w:val="Normal1"/>
        <w:jc w:val="both"/>
        <w:rPr>
          <w:rFonts w:ascii="Tahoma" w:hAnsi="Tahoma" w:cs="Tahoma"/>
          <w:b/>
          <w:bCs/>
          <w:sz w:val="22"/>
          <w:szCs w:val="22"/>
        </w:rPr>
      </w:pPr>
    </w:p>
    <w:p w14:paraId="5CFF8753" w14:textId="77777777" w:rsidR="00FC0C12" w:rsidRDefault="00FC0C12" w:rsidP="00E04C8F">
      <w:pPr>
        <w:pStyle w:val="Normal1"/>
        <w:jc w:val="both"/>
        <w:rPr>
          <w:rFonts w:ascii="Tahoma" w:hAnsi="Tahoma" w:cs="Tahoma"/>
          <w:b/>
          <w:bCs/>
          <w:sz w:val="22"/>
          <w:szCs w:val="22"/>
        </w:rPr>
      </w:pPr>
    </w:p>
    <w:p w14:paraId="729300D2" w14:textId="1C895E9E" w:rsidR="00E04C8F" w:rsidRPr="00FC0C12" w:rsidRDefault="00E04C8F" w:rsidP="00E04C8F">
      <w:pPr>
        <w:pStyle w:val="Normal1"/>
        <w:jc w:val="both"/>
        <w:rPr>
          <w:rFonts w:ascii="Tahoma" w:hAnsi="Tahoma" w:cs="Tahoma"/>
          <w:b/>
          <w:bCs/>
          <w:sz w:val="22"/>
          <w:szCs w:val="22"/>
        </w:rPr>
      </w:pPr>
      <w:r w:rsidRPr="00FC0C12">
        <w:rPr>
          <w:rFonts w:ascii="Tahoma" w:hAnsi="Tahoma" w:cs="Tahoma"/>
          <w:b/>
          <w:bCs/>
          <w:sz w:val="22"/>
          <w:szCs w:val="22"/>
        </w:rPr>
        <w:lastRenderedPageBreak/>
        <w:t>ALLEGATO 3 – INFORMATIVA SULLA PROTEZIONE DELLE PERSONE FISICHE CON RIGUARDO AL TRATTAMENTO DEI DATI PERSONALI (RGPD UE 2016/679, art. 13)</w:t>
      </w:r>
    </w:p>
    <w:p w14:paraId="0C936756" w14:textId="77777777" w:rsidR="00E04C8F" w:rsidRPr="00FC0C12" w:rsidRDefault="00E04C8F" w:rsidP="00E04C8F">
      <w:pPr>
        <w:pStyle w:val="Normal1"/>
        <w:jc w:val="both"/>
        <w:rPr>
          <w:rFonts w:ascii="Tahoma" w:hAnsi="Tahoma" w:cs="Tahoma"/>
          <w:sz w:val="22"/>
          <w:szCs w:val="22"/>
        </w:rPr>
      </w:pPr>
      <w:r w:rsidRPr="00FC0C12">
        <w:rPr>
          <w:rFonts w:ascii="Tahoma" w:hAnsi="Tahoma" w:cs="Tahoma"/>
          <w:sz w:val="22"/>
          <w:szCs w:val="22"/>
        </w:rPr>
        <w:t>Il trattamento dei dati personali è improntato ai principi di liceità, correttezza e trasparenza a tutela dei diritti e delle libertà fondamentali delle persone fisiche. A tal fine, si forniscono le seguenti informazioni:</w:t>
      </w:r>
    </w:p>
    <w:p w14:paraId="0DF00937"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 xml:space="preserve">Il titolare del trattamento è il Ministero degli Affari Esteri e della Cooperazione Italiana (MAECI), che, nel caso specifico, opera per il tramite del Consolato d’Italia a Smirne (indirizzo postale: </w:t>
      </w:r>
      <w:proofErr w:type="spellStart"/>
      <w:r w:rsidRPr="00FC0C12">
        <w:rPr>
          <w:rFonts w:ascii="Tahoma" w:hAnsi="Tahoma" w:cs="Tahoma"/>
          <w:sz w:val="22"/>
          <w:szCs w:val="22"/>
        </w:rPr>
        <w:t>Akdeniz</w:t>
      </w:r>
      <w:proofErr w:type="spellEnd"/>
      <w:r w:rsidRPr="00FC0C12">
        <w:rPr>
          <w:rFonts w:ascii="Tahoma" w:hAnsi="Tahoma" w:cs="Tahoma"/>
          <w:sz w:val="22"/>
          <w:szCs w:val="22"/>
        </w:rPr>
        <w:t xml:space="preserve"> </w:t>
      </w:r>
      <w:proofErr w:type="spellStart"/>
      <w:r w:rsidRPr="00FC0C12">
        <w:rPr>
          <w:rFonts w:ascii="Tahoma" w:hAnsi="Tahoma" w:cs="Tahoma"/>
          <w:sz w:val="22"/>
          <w:szCs w:val="22"/>
        </w:rPr>
        <w:t>Mh</w:t>
      </w:r>
      <w:proofErr w:type="spellEnd"/>
      <w:r w:rsidRPr="00FC0C12">
        <w:rPr>
          <w:rFonts w:ascii="Tahoma" w:hAnsi="Tahoma" w:cs="Tahoma"/>
          <w:sz w:val="22"/>
          <w:szCs w:val="22"/>
        </w:rPr>
        <w:t xml:space="preserve">. </w:t>
      </w:r>
      <w:proofErr w:type="spellStart"/>
      <w:r w:rsidRPr="00FC0C12">
        <w:rPr>
          <w:rFonts w:ascii="Tahoma" w:hAnsi="Tahoma" w:cs="Tahoma"/>
          <w:sz w:val="22"/>
          <w:szCs w:val="22"/>
        </w:rPr>
        <w:t>Şehit</w:t>
      </w:r>
      <w:proofErr w:type="spellEnd"/>
      <w:r w:rsidRPr="00FC0C12">
        <w:rPr>
          <w:rFonts w:ascii="Tahoma" w:hAnsi="Tahoma" w:cs="Tahoma"/>
          <w:sz w:val="22"/>
          <w:szCs w:val="22"/>
        </w:rPr>
        <w:t xml:space="preserve"> </w:t>
      </w:r>
      <w:proofErr w:type="spellStart"/>
      <w:r w:rsidRPr="00FC0C12">
        <w:rPr>
          <w:rFonts w:ascii="Tahoma" w:hAnsi="Tahoma" w:cs="Tahoma"/>
          <w:sz w:val="22"/>
          <w:szCs w:val="22"/>
        </w:rPr>
        <w:t>Fethi</w:t>
      </w:r>
      <w:proofErr w:type="spellEnd"/>
      <w:r w:rsidRPr="00FC0C12">
        <w:rPr>
          <w:rFonts w:ascii="Tahoma" w:hAnsi="Tahoma" w:cs="Tahoma"/>
          <w:sz w:val="22"/>
          <w:szCs w:val="22"/>
        </w:rPr>
        <w:t xml:space="preserve"> Bey </w:t>
      </w:r>
      <w:proofErr w:type="spellStart"/>
      <w:r w:rsidRPr="00FC0C12">
        <w:rPr>
          <w:rFonts w:ascii="Tahoma" w:hAnsi="Tahoma" w:cs="Tahoma"/>
          <w:sz w:val="22"/>
          <w:szCs w:val="22"/>
        </w:rPr>
        <w:t>Caddesi</w:t>
      </w:r>
      <w:proofErr w:type="spellEnd"/>
      <w:r w:rsidRPr="00FC0C12">
        <w:rPr>
          <w:rFonts w:ascii="Tahoma" w:hAnsi="Tahoma" w:cs="Tahoma"/>
          <w:sz w:val="22"/>
          <w:szCs w:val="22"/>
        </w:rPr>
        <w:t xml:space="preserve"> No. 55 Konak/Izmir; telefono: + 90 232 463 66 76/96; email: </w:t>
      </w:r>
      <w:hyperlink r:id="rId7" w:history="1">
        <w:r w:rsidRPr="00FC0C12">
          <w:rPr>
            <w:rStyle w:val="Collegamentoipertestuale"/>
            <w:rFonts w:ascii="Tahoma" w:hAnsi="Tahoma" w:cs="Tahoma"/>
            <w:sz w:val="22"/>
            <w:szCs w:val="22"/>
          </w:rPr>
          <w:t>consolato.izmir@esteri.it</w:t>
        </w:r>
      </w:hyperlink>
      <w:r w:rsidRPr="00FC0C12">
        <w:rPr>
          <w:rFonts w:ascii="Tahoma" w:hAnsi="Tahoma" w:cs="Tahoma"/>
          <w:sz w:val="22"/>
          <w:szCs w:val="22"/>
        </w:rPr>
        <w:t xml:space="preserve">; PEC: </w:t>
      </w:r>
      <w:hyperlink r:id="rId8" w:history="1">
        <w:r w:rsidRPr="00FC0C12">
          <w:rPr>
            <w:rStyle w:val="Collegamentoipertestuale"/>
            <w:rFonts w:ascii="Tahoma" w:hAnsi="Tahoma" w:cs="Tahoma"/>
            <w:sz w:val="22"/>
            <w:szCs w:val="22"/>
          </w:rPr>
          <w:t>con.smirne@cert.esteri.it</w:t>
        </w:r>
      </w:hyperlink>
      <w:r w:rsidRPr="00FC0C12">
        <w:rPr>
          <w:rFonts w:ascii="Tahoma" w:hAnsi="Tahoma" w:cs="Tahoma"/>
          <w:sz w:val="22"/>
          <w:szCs w:val="22"/>
        </w:rPr>
        <w:t>);</w:t>
      </w:r>
    </w:p>
    <w:p w14:paraId="4C9E3495"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 xml:space="preserve">Il MAECI dispone di un responsabile della protezione dei dati personali che, in caso di quesiti o reclami, può essere interpellato ai seguenti recapiti: MAECI, Piazzale della Farnesina 1, 00135 ROMA; telefono: 0039 06 36911 (centralino); email: </w:t>
      </w:r>
      <w:hyperlink r:id="rId9" w:history="1">
        <w:r w:rsidRPr="00FC0C12">
          <w:rPr>
            <w:rStyle w:val="Collegamentoipertestuale"/>
            <w:rFonts w:ascii="Tahoma" w:hAnsi="Tahoma" w:cs="Tahoma"/>
            <w:sz w:val="22"/>
            <w:szCs w:val="22"/>
          </w:rPr>
          <w:t>rpd@esteri.it</w:t>
        </w:r>
      </w:hyperlink>
      <w:r w:rsidRPr="00FC0C12">
        <w:rPr>
          <w:rFonts w:ascii="Tahoma" w:hAnsi="Tahoma" w:cs="Tahoma"/>
          <w:sz w:val="22"/>
          <w:szCs w:val="22"/>
        </w:rPr>
        <w:t xml:space="preserve">; PEC: </w:t>
      </w:r>
      <w:hyperlink r:id="rId10" w:history="1">
        <w:r w:rsidRPr="00FC0C12">
          <w:rPr>
            <w:rStyle w:val="Collegamentoipertestuale"/>
            <w:rFonts w:ascii="Tahoma" w:hAnsi="Tahoma" w:cs="Tahoma"/>
            <w:sz w:val="22"/>
            <w:szCs w:val="22"/>
          </w:rPr>
          <w:t>rpd@cert.esteri.it</w:t>
        </w:r>
      </w:hyperlink>
      <w:r w:rsidRPr="00FC0C12">
        <w:rPr>
          <w:rFonts w:ascii="Tahoma" w:hAnsi="Tahoma" w:cs="Tahoma"/>
          <w:sz w:val="22"/>
          <w:szCs w:val="22"/>
        </w:rPr>
        <w:t>.</w:t>
      </w:r>
    </w:p>
    <w:p w14:paraId="6C541B68"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I dati personali chiesti sono necessari per la selezione dello Sponsor a cui sarà affidata la sponsorizzazione.</w:t>
      </w:r>
    </w:p>
    <w:p w14:paraId="71AC5878"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Il conferimento dei dati è un obbligo previsto dalla normativa italiana e l’eventuale rifiuto a fornire i dati chiesti comporta l’esclusione dalla procedura di selezione o dalla sponsorizzazione.</w:t>
      </w:r>
    </w:p>
    <w:p w14:paraId="7BCADED0"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Il trattamento sarà effettuato in modalità manuale o informatizzata da personale appositamente incaricato.</w:t>
      </w:r>
    </w:p>
    <w:p w14:paraId="30D2CF12"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25EA29C"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w:t>
      </w:r>
    </w:p>
    <w:p w14:paraId="2390EF93"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A439706" w14:textId="77777777" w:rsidR="00E04C8F" w:rsidRPr="00FC0C12" w:rsidRDefault="00E04C8F" w:rsidP="00E04C8F">
      <w:pPr>
        <w:pStyle w:val="Normal1"/>
        <w:numPr>
          <w:ilvl w:val="0"/>
          <w:numId w:val="5"/>
        </w:numPr>
        <w:jc w:val="both"/>
        <w:rPr>
          <w:rFonts w:ascii="Tahoma" w:hAnsi="Tahoma" w:cs="Tahoma"/>
          <w:sz w:val="22"/>
          <w:szCs w:val="22"/>
        </w:rPr>
      </w:pPr>
      <w:r w:rsidRPr="00FC0C12">
        <w:rPr>
          <w:rFonts w:ascii="Tahoma" w:hAnsi="Tahoma" w:cs="Tahoma"/>
          <w:sz w:val="22"/>
          <w:szCs w:val="22"/>
        </w:rPr>
        <w:t xml:space="preserve">Se ritiene che i suoi diritti siano stati violati, l’interessato può presentare un reclamo al RPD del MAECI. In alternativa, può rivolgersi al Garante per la protezione dei dati personali (Piazza di Monte </w:t>
      </w:r>
      <w:proofErr w:type="spellStart"/>
      <w:r w:rsidRPr="00FC0C12">
        <w:rPr>
          <w:rFonts w:ascii="Tahoma" w:hAnsi="Tahoma" w:cs="Tahoma"/>
          <w:sz w:val="22"/>
          <w:szCs w:val="22"/>
        </w:rPr>
        <w:t>Citorio</w:t>
      </w:r>
      <w:proofErr w:type="spellEnd"/>
      <w:r w:rsidRPr="00FC0C12">
        <w:rPr>
          <w:rFonts w:ascii="Tahoma" w:hAnsi="Tahoma" w:cs="Tahoma"/>
          <w:sz w:val="22"/>
          <w:szCs w:val="22"/>
        </w:rPr>
        <w:t xml:space="preserve"> 121, 00186 Roma, tel. 0039 06 696771 (centralino), email: </w:t>
      </w:r>
      <w:hyperlink r:id="rId11" w:history="1">
        <w:r w:rsidRPr="00FC0C12">
          <w:rPr>
            <w:rStyle w:val="Collegamentoipertestuale"/>
            <w:rFonts w:ascii="Tahoma" w:hAnsi="Tahoma" w:cs="Tahoma"/>
            <w:sz w:val="22"/>
            <w:szCs w:val="22"/>
          </w:rPr>
          <w:t>garante@gpdp.it</w:t>
        </w:r>
      </w:hyperlink>
      <w:r w:rsidRPr="00FC0C12">
        <w:rPr>
          <w:rFonts w:ascii="Tahoma" w:hAnsi="Tahoma" w:cs="Tahoma"/>
          <w:sz w:val="22"/>
          <w:szCs w:val="22"/>
        </w:rPr>
        <w:t xml:space="preserve">, PEC: </w:t>
      </w:r>
      <w:hyperlink r:id="rId12" w:history="1">
        <w:r w:rsidRPr="00FC0C12">
          <w:rPr>
            <w:rStyle w:val="Collegamentoipertestuale"/>
            <w:rFonts w:ascii="Tahoma" w:hAnsi="Tahoma" w:cs="Tahoma"/>
            <w:sz w:val="22"/>
            <w:szCs w:val="22"/>
          </w:rPr>
          <w:t>protocollo@pec.gpdp.it</w:t>
        </w:r>
      </w:hyperlink>
      <w:r w:rsidRPr="00FC0C12">
        <w:rPr>
          <w:rFonts w:ascii="Tahoma" w:hAnsi="Tahoma" w:cs="Tahoma"/>
          <w:sz w:val="22"/>
          <w:szCs w:val="22"/>
        </w:rPr>
        <w:t>) o all’autorità giudiziaria.</w:t>
      </w:r>
    </w:p>
    <w:p w14:paraId="120B8633" w14:textId="77777777" w:rsidR="00E04C8F" w:rsidRPr="00FC0C12" w:rsidRDefault="00E04C8F" w:rsidP="00E04C8F">
      <w:pPr>
        <w:rPr>
          <w:rFonts w:ascii="Tahoma" w:hAnsi="Tahoma" w:cs="Tahoma"/>
        </w:rPr>
      </w:pPr>
    </w:p>
    <w:p w14:paraId="5F2801BB" w14:textId="77777777" w:rsidR="00E04C8F" w:rsidRPr="00FC0C12" w:rsidRDefault="00E04C8F" w:rsidP="00E04C8F">
      <w:pPr>
        <w:pStyle w:val="Normale1"/>
        <w:spacing w:line="360" w:lineRule="auto"/>
        <w:jc w:val="both"/>
        <w:rPr>
          <w:rFonts w:ascii="Tahoma" w:hAnsi="Tahoma" w:cs="Tahoma"/>
          <w:sz w:val="22"/>
          <w:szCs w:val="22"/>
        </w:rPr>
      </w:pPr>
      <w:r w:rsidRPr="00FC0C12">
        <w:rPr>
          <w:rFonts w:ascii="Tahoma" w:hAnsi="Tahoma" w:cs="Tahoma"/>
          <w:sz w:val="22"/>
          <w:szCs w:val="22"/>
        </w:rPr>
        <w:t xml:space="preserve">__________________________     </w:t>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t xml:space="preserve">_______________________ </w:t>
      </w:r>
    </w:p>
    <w:p w14:paraId="1CD74D69" w14:textId="77777777" w:rsidR="00E04C8F" w:rsidRPr="00FC0C12" w:rsidRDefault="00E04C8F" w:rsidP="00E04C8F">
      <w:pPr>
        <w:pStyle w:val="Normale1"/>
        <w:spacing w:line="360" w:lineRule="auto"/>
        <w:jc w:val="both"/>
        <w:rPr>
          <w:rFonts w:ascii="Tahoma" w:hAnsi="Tahoma" w:cs="Tahoma"/>
          <w:sz w:val="22"/>
          <w:szCs w:val="22"/>
        </w:rPr>
      </w:pPr>
      <w:r w:rsidRPr="00FC0C12">
        <w:rPr>
          <w:rFonts w:ascii="Tahoma" w:hAnsi="Tahoma" w:cs="Tahoma"/>
          <w:sz w:val="22"/>
          <w:szCs w:val="22"/>
        </w:rPr>
        <w:t>Luogo e data</w:t>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r>
      <w:r w:rsidRPr="00FC0C12">
        <w:rPr>
          <w:rFonts w:ascii="Tahoma" w:hAnsi="Tahoma" w:cs="Tahoma"/>
          <w:sz w:val="22"/>
          <w:szCs w:val="22"/>
        </w:rPr>
        <w:tab/>
        <w:t xml:space="preserve">                                      Firma</w:t>
      </w:r>
    </w:p>
    <w:p w14:paraId="0EDDEB27" w14:textId="77777777" w:rsidR="00E04C8F" w:rsidRPr="00FC0C12" w:rsidRDefault="00E04C8F" w:rsidP="00E04C8F">
      <w:pPr>
        <w:pStyle w:val="Normale1"/>
        <w:spacing w:line="360" w:lineRule="auto"/>
        <w:jc w:val="both"/>
        <w:rPr>
          <w:rFonts w:ascii="Tahoma" w:hAnsi="Tahoma" w:cs="Tahoma"/>
          <w:sz w:val="22"/>
          <w:szCs w:val="22"/>
        </w:rPr>
      </w:pPr>
    </w:p>
    <w:p w14:paraId="7C9CB341" w14:textId="47CFEDAD" w:rsidR="00E04C8F" w:rsidRPr="00FC0C12" w:rsidRDefault="00E04C8F" w:rsidP="00E04C8F">
      <w:pPr>
        <w:pStyle w:val="Normale1"/>
        <w:spacing w:line="360" w:lineRule="auto"/>
        <w:jc w:val="both"/>
        <w:rPr>
          <w:rFonts w:ascii="Tahoma" w:hAnsi="Tahoma" w:cs="Tahoma"/>
          <w:sz w:val="22"/>
          <w:szCs w:val="22"/>
        </w:rPr>
      </w:pPr>
      <w:r w:rsidRPr="00FC0C12">
        <w:rPr>
          <w:rFonts w:ascii="Tahoma" w:hAnsi="Tahoma" w:cs="Tahoma"/>
          <w:sz w:val="22"/>
          <w:szCs w:val="22"/>
        </w:rPr>
        <w:t>(Si prega di allegare la fotocopia di un documento d’identità in corso di validità del firmatario)</w:t>
      </w:r>
    </w:p>
    <w:sectPr w:rsidR="00E04C8F" w:rsidRPr="00FC0C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287B" w14:textId="77777777" w:rsidR="00C7173D" w:rsidRDefault="00C7173D" w:rsidP="001B3D79">
      <w:pPr>
        <w:spacing w:after="0" w:line="240" w:lineRule="auto"/>
      </w:pPr>
      <w:r>
        <w:separator/>
      </w:r>
    </w:p>
  </w:endnote>
  <w:endnote w:type="continuationSeparator" w:id="0">
    <w:p w14:paraId="53F6945B" w14:textId="77777777" w:rsidR="00C7173D" w:rsidRDefault="00C7173D" w:rsidP="001B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053817"/>
      <w:docPartObj>
        <w:docPartGallery w:val="Page Numbers (Bottom of Page)"/>
        <w:docPartUnique/>
      </w:docPartObj>
    </w:sdtPr>
    <w:sdtEndPr/>
    <w:sdtContent>
      <w:p w14:paraId="470E8EF3" w14:textId="47A01F14" w:rsidR="00C9031E" w:rsidRDefault="00C9031E">
        <w:pPr>
          <w:pStyle w:val="Pidipagina"/>
          <w:jc w:val="right"/>
        </w:pPr>
        <w:r>
          <w:fldChar w:fldCharType="begin"/>
        </w:r>
        <w:r>
          <w:instrText>PAGE   \* MERGEFORMAT</w:instrText>
        </w:r>
        <w:r>
          <w:fldChar w:fldCharType="separate"/>
        </w:r>
        <w:r>
          <w:t>2</w:t>
        </w:r>
        <w:r>
          <w:fldChar w:fldCharType="end"/>
        </w:r>
      </w:p>
    </w:sdtContent>
  </w:sdt>
  <w:p w14:paraId="35845F35" w14:textId="77777777" w:rsidR="00C9031E" w:rsidRDefault="00C903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2954" w14:textId="77777777" w:rsidR="00C7173D" w:rsidRDefault="00C7173D" w:rsidP="001B3D79">
      <w:pPr>
        <w:spacing w:after="0" w:line="240" w:lineRule="auto"/>
      </w:pPr>
      <w:r>
        <w:separator/>
      </w:r>
    </w:p>
  </w:footnote>
  <w:footnote w:type="continuationSeparator" w:id="0">
    <w:p w14:paraId="1CD7E3B3" w14:textId="77777777" w:rsidR="00C7173D" w:rsidRDefault="00C7173D" w:rsidP="001B3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3E06"/>
    <w:multiLevelType w:val="hybridMultilevel"/>
    <w:tmpl w:val="438004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E12F4"/>
    <w:multiLevelType w:val="hybridMultilevel"/>
    <w:tmpl w:val="7B943A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A1171F"/>
    <w:multiLevelType w:val="hybridMultilevel"/>
    <w:tmpl w:val="45D2F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44911DB"/>
    <w:multiLevelType w:val="hybridMultilevel"/>
    <w:tmpl w:val="58A2C4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AB75D6"/>
    <w:multiLevelType w:val="hybridMultilevel"/>
    <w:tmpl w:val="D2F467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EA"/>
    <w:rsid w:val="00023A5A"/>
    <w:rsid w:val="00091405"/>
    <w:rsid w:val="001B3D79"/>
    <w:rsid w:val="001F4925"/>
    <w:rsid w:val="002418CA"/>
    <w:rsid w:val="00243E80"/>
    <w:rsid w:val="002831F8"/>
    <w:rsid w:val="002B6F1C"/>
    <w:rsid w:val="003C66AF"/>
    <w:rsid w:val="00421A1A"/>
    <w:rsid w:val="004E04BF"/>
    <w:rsid w:val="004F5171"/>
    <w:rsid w:val="00641E3F"/>
    <w:rsid w:val="006444B2"/>
    <w:rsid w:val="00701C51"/>
    <w:rsid w:val="00850470"/>
    <w:rsid w:val="0085128D"/>
    <w:rsid w:val="00951D34"/>
    <w:rsid w:val="009525D2"/>
    <w:rsid w:val="00A17B4D"/>
    <w:rsid w:val="00AC024E"/>
    <w:rsid w:val="00B24678"/>
    <w:rsid w:val="00B36B29"/>
    <w:rsid w:val="00B81AB8"/>
    <w:rsid w:val="00BA3D03"/>
    <w:rsid w:val="00BA6AF2"/>
    <w:rsid w:val="00BE0730"/>
    <w:rsid w:val="00BF1E75"/>
    <w:rsid w:val="00C35094"/>
    <w:rsid w:val="00C7173D"/>
    <w:rsid w:val="00C9031E"/>
    <w:rsid w:val="00D028AC"/>
    <w:rsid w:val="00D72DA0"/>
    <w:rsid w:val="00E04C8F"/>
    <w:rsid w:val="00E06DF0"/>
    <w:rsid w:val="00E7010D"/>
    <w:rsid w:val="00EE3AEA"/>
    <w:rsid w:val="00F12F8D"/>
    <w:rsid w:val="00FB6C0F"/>
    <w:rsid w:val="00FC0C12"/>
    <w:rsid w:val="00FC46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5C3B"/>
  <w15:chartTrackingRefBased/>
  <w15:docId w15:val="{C221B37B-4911-4121-B012-FEEF0F0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3A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3A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3A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3A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3A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3A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3A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3A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3A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3A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3A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3A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3A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3A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3A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3A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3A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3A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3A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3A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3AEA"/>
    <w:rPr>
      <w:i/>
      <w:iCs/>
      <w:color w:val="404040" w:themeColor="text1" w:themeTint="BF"/>
    </w:rPr>
  </w:style>
  <w:style w:type="paragraph" w:styleId="Paragrafoelenco">
    <w:name w:val="List Paragraph"/>
    <w:basedOn w:val="Normale"/>
    <w:uiPriority w:val="34"/>
    <w:qFormat/>
    <w:rsid w:val="00EE3AEA"/>
    <w:pPr>
      <w:ind w:left="720"/>
      <w:contextualSpacing/>
    </w:pPr>
  </w:style>
  <w:style w:type="character" w:styleId="Enfasiintensa">
    <w:name w:val="Intense Emphasis"/>
    <w:basedOn w:val="Carpredefinitoparagrafo"/>
    <w:uiPriority w:val="21"/>
    <w:qFormat/>
    <w:rsid w:val="00EE3AEA"/>
    <w:rPr>
      <w:i/>
      <w:iCs/>
      <w:color w:val="0F4761" w:themeColor="accent1" w:themeShade="BF"/>
    </w:rPr>
  </w:style>
  <w:style w:type="paragraph" w:styleId="Citazioneintensa">
    <w:name w:val="Intense Quote"/>
    <w:basedOn w:val="Normale"/>
    <w:next w:val="Normale"/>
    <w:link w:val="CitazioneintensaCarattere"/>
    <w:uiPriority w:val="30"/>
    <w:qFormat/>
    <w:rsid w:val="00EE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3AEA"/>
    <w:rPr>
      <w:i/>
      <w:iCs/>
      <w:color w:val="0F4761" w:themeColor="accent1" w:themeShade="BF"/>
    </w:rPr>
  </w:style>
  <w:style w:type="character" w:styleId="Riferimentointenso">
    <w:name w:val="Intense Reference"/>
    <w:basedOn w:val="Carpredefinitoparagrafo"/>
    <w:uiPriority w:val="32"/>
    <w:qFormat/>
    <w:rsid w:val="00EE3AEA"/>
    <w:rPr>
      <w:b/>
      <w:bCs/>
      <w:smallCaps/>
      <w:color w:val="0F4761" w:themeColor="accent1" w:themeShade="BF"/>
      <w:spacing w:val="5"/>
    </w:rPr>
  </w:style>
  <w:style w:type="paragraph" w:customStyle="1" w:styleId="Normale1">
    <w:name w:val="Normale1"/>
    <w:rsid w:val="00EE3AE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1B3D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3D79"/>
  </w:style>
  <w:style w:type="paragraph" w:styleId="Pidipagina">
    <w:name w:val="footer"/>
    <w:basedOn w:val="Normale"/>
    <w:link w:val="PidipaginaCarattere"/>
    <w:uiPriority w:val="99"/>
    <w:unhideWhenUsed/>
    <w:rsid w:val="001B3D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3D79"/>
  </w:style>
  <w:style w:type="paragraph" w:customStyle="1" w:styleId="Normal1">
    <w:name w:val="Normal1"/>
    <w:basedOn w:val="Normale"/>
    <w:rsid w:val="00E04C8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E04C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1398">
      <w:bodyDiv w:val="1"/>
      <w:marLeft w:val="0"/>
      <w:marRight w:val="0"/>
      <w:marTop w:val="0"/>
      <w:marBottom w:val="0"/>
      <w:divBdr>
        <w:top w:val="none" w:sz="0" w:space="0" w:color="auto"/>
        <w:left w:val="none" w:sz="0" w:space="0" w:color="auto"/>
        <w:bottom w:val="none" w:sz="0" w:space="0" w:color="auto"/>
        <w:right w:val="none" w:sz="0" w:space="0" w:color="auto"/>
      </w:divBdr>
    </w:div>
    <w:div w:id="784618650">
      <w:bodyDiv w:val="1"/>
      <w:marLeft w:val="0"/>
      <w:marRight w:val="0"/>
      <w:marTop w:val="0"/>
      <w:marBottom w:val="0"/>
      <w:divBdr>
        <w:top w:val="none" w:sz="0" w:space="0" w:color="auto"/>
        <w:left w:val="none" w:sz="0" w:space="0" w:color="auto"/>
        <w:bottom w:val="none" w:sz="0" w:space="0" w:color="auto"/>
        <w:right w:val="none" w:sz="0" w:space="0" w:color="auto"/>
      </w:divBdr>
    </w:div>
    <w:div w:id="986207941">
      <w:bodyDiv w:val="1"/>
      <w:marLeft w:val="0"/>
      <w:marRight w:val="0"/>
      <w:marTop w:val="0"/>
      <w:marBottom w:val="0"/>
      <w:divBdr>
        <w:top w:val="none" w:sz="0" w:space="0" w:color="auto"/>
        <w:left w:val="none" w:sz="0" w:space="0" w:color="auto"/>
        <w:bottom w:val="none" w:sz="0" w:space="0" w:color="auto"/>
        <w:right w:val="none" w:sz="0" w:space="0" w:color="auto"/>
      </w:divBdr>
    </w:div>
    <w:div w:id="1137600135">
      <w:bodyDiv w:val="1"/>
      <w:marLeft w:val="0"/>
      <w:marRight w:val="0"/>
      <w:marTop w:val="0"/>
      <w:marBottom w:val="0"/>
      <w:divBdr>
        <w:top w:val="none" w:sz="0" w:space="0" w:color="auto"/>
        <w:left w:val="none" w:sz="0" w:space="0" w:color="auto"/>
        <w:bottom w:val="none" w:sz="0" w:space="0" w:color="auto"/>
        <w:right w:val="none" w:sz="0" w:space="0" w:color="auto"/>
      </w:divBdr>
    </w:div>
    <w:div w:id="1230114606">
      <w:bodyDiv w:val="1"/>
      <w:marLeft w:val="0"/>
      <w:marRight w:val="0"/>
      <w:marTop w:val="0"/>
      <w:marBottom w:val="0"/>
      <w:divBdr>
        <w:top w:val="none" w:sz="0" w:space="0" w:color="auto"/>
        <w:left w:val="none" w:sz="0" w:space="0" w:color="auto"/>
        <w:bottom w:val="none" w:sz="0" w:space="0" w:color="auto"/>
        <w:right w:val="none" w:sz="0" w:space="0" w:color="auto"/>
      </w:divBdr>
    </w:div>
    <w:div w:id="1310675595">
      <w:bodyDiv w:val="1"/>
      <w:marLeft w:val="0"/>
      <w:marRight w:val="0"/>
      <w:marTop w:val="0"/>
      <w:marBottom w:val="0"/>
      <w:divBdr>
        <w:top w:val="none" w:sz="0" w:space="0" w:color="auto"/>
        <w:left w:val="none" w:sz="0" w:space="0" w:color="auto"/>
        <w:bottom w:val="none" w:sz="0" w:space="0" w:color="auto"/>
        <w:right w:val="none" w:sz="0" w:space="0" w:color="auto"/>
      </w:divBdr>
    </w:div>
    <w:div w:id="1357391300">
      <w:bodyDiv w:val="1"/>
      <w:marLeft w:val="0"/>
      <w:marRight w:val="0"/>
      <w:marTop w:val="0"/>
      <w:marBottom w:val="0"/>
      <w:divBdr>
        <w:top w:val="none" w:sz="0" w:space="0" w:color="auto"/>
        <w:left w:val="none" w:sz="0" w:space="0" w:color="auto"/>
        <w:bottom w:val="none" w:sz="0" w:space="0" w:color="auto"/>
        <w:right w:val="none" w:sz="0" w:space="0" w:color="auto"/>
      </w:divBdr>
    </w:div>
    <w:div w:id="20820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mirne@cert.ester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solato.izmir@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2235</Words>
  <Characters>12745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Tonini</dc:creator>
  <cp:keywords/>
  <dc:description/>
  <cp:lastModifiedBy>barbara.larosa</cp:lastModifiedBy>
  <cp:revision>2</cp:revision>
  <dcterms:created xsi:type="dcterms:W3CDTF">2026-03-11T09:32:00Z</dcterms:created>
  <dcterms:modified xsi:type="dcterms:W3CDTF">2026-03-11T09:32:00Z</dcterms:modified>
</cp:coreProperties>
</file>